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0404" w:rsidRDefault="00EE0404" w:rsidP="00EE0404">
      <w:pPr>
        <w:tabs>
          <w:tab w:val="left" w:pos="2430"/>
        </w:tabs>
        <w:jc w:val="center"/>
        <w:rPr>
          <w:b/>
          <w:sz w:val="28"/>
          <w:szCs w:val="28"/>
          <w:lang w:val="kk-KZ"/>
        </w:rPr>
      </w:pPr>
      <w:r w:rsidRPr="007335B7">
        <w:rPr>
          <w:b/>
          <w:sz w:val="28"/>
          <w:szCs w:val="28"/>
          <w:lang w:val="kk-KZ"/>
        </w:rPr>
        <w:t>2.7 Инвестициялық  жобалардың  тәуекелдерімен басқару және бағалау қажеттілігі</w:t>
      </w:r>
    </w:p>
    <w:p w:rsidR="00EE0404" w:rsidRDefault="00EE0404" w:rsidP="00EE0404">
      <w:pPr>
        <w:tabs>
          <w:tab w:val="left" w:pos="2430"/>
        </w:tabs>
        <w:jc w:val="center"/>
        <w:rPr>
          <w:b/>
          <w:sz w:val="28"/>
          <w:szCs w:val="28"/>
          <w:lang w:val="kk-KZ"/>
        </w:rPr>
      </w:pPr>
    </w:p>
    <w:p w:rsidR="00EE0404" w:rsidRDefault="00EE0404" w:rsidP="00EE0404">
      <w:pPr>
        <w:ind w:firstLine="709"/>
        <w:jc w:val="both"/>
        <w:rPr>
          <w:sz w:val="28"/>
          <w:szCs w:val="28"/>
          <w:lang w:val="kk-KZ"/>
        </w:rPr>
      </w:pPr>
      <w:r>
        <w:rPr>
          <w:sz w:val="28"/>
          <w:szCs w:val="28"/>
          <w:lang w:val="kk-KZ"/>
        </w:rPr>
        <w:t>Инвестициялық жобалардың негізгі кретерияларының бірі белгілі табыс алу болып табылады. Нақты инвестициялық жобаларда табыстарды алу болашақ табысқа алғашқы қадамы болып келетін, осы өнімнің имиджінің тұрақтылығын қалыптастыру мен өнім нарығының жаулап алу қажеттілігін ескере отыра, алғашқы тапсырмасы болуының қажет емес болып табылады. Белгілі табысты алумен сипатталатын, нарық талабында пайда болған, шаруашылық субъектілерінің қызметінің тәжірибесінде жаңа болып келетін инвестициялық жобадағы қаржылық құралдар. Бұл жағдайда қаржылық және нақты инвестициялық басқаруда табыстылықпен бірге категориямен өзара бйланысты білдіретін тәуекелдер бар. Бағалы қағаздардағы немесе нақты инвестициялық жобадағы қаражаттарды инвестициялаумен байланысты спецификалық тәуекелдерді қарастыру елдің экономикасындағы тәуекелдер деңгейін ескере отыра жаңа жағдайдағы өте міндетті және қажетті болып келеді. Нарық экономикасының жағдайындағы тәуекелдер категориясының есебі, егер оның пайда болуы жеткілікті және болжанбайтын болса, инвестициялық жобаны құрастыру кезінде жаңа болып табылады.</w:t>
      </w:r>
    </w:p>
    <w:p w:rsidR="00EE0404" w:rsidRDefault="00EE0404" w:rsidP="00EE0404">
      <w:pPr>
        <w:ind w:firstLine="709"/>
        <w:jc w:val="both"/>
        <w:rPr>
          <w:sz w:val="28"/>
          <w:szCs w:val="28"/>
          <w:lang w:val="kk-KZ"/>
        </w:rPr>
      </w:pPr>
      <w:r>
        <w:rPr>
          <w:sz w:val="28"/>
          <w:szCs w:val="28"/>
          <w:lang w:val="kk-KZ"/>
        </w:rPr>
        <w:t>Сондықтан, кез келген шаруашылық субъектісінің экономикалық қызметімен бірге жүретін тәуекел мен белгісіздік нарық талабына сипатты болып келеді. Өз қызметінің мүмкін болатын тәуекелдер мен олардың нәтижесін ескере алу өте маңызды болып табылады.</w:t>
      </w:r>
    </w:p>
    <w:p w:rsidR="00EE0404" w:rsidRDefault="00EE0404" w:rsidP="00EE0404">
      <w:pPr>
        <w:ind w:firstLine="709"/>
        <w:jc w:val="both"/>
        <w:rPr>
          <w:sz w:val="28"/>
          <w:szCs w:val="28"/>
          <w:lang w:val="kk-KZ"/>
        </w:rPr>
      </w:pPr>
      <w:r>
        <w:rPr>
          <w:sz w:val="28"/>
          <w:szCs w:val="28"/>
          <w:lang w:val="kk-KZ"/>
        </w:rPr>
        <w:t>Тәуекел – бұл, ең алдымен, дағдарыс жағдайындағы кәсіпорынды басқару немесе нақты операцияда шешім қабылдау немесе шаруашылық қызметтегі табиғи апаттан пайда болу, экономикалық қызметімен байланысты болсын сонымен қатар адамның өмірлік қызметі үшін тәуекелмен байланысты (1,с125) кең мағыналы екенін ескерген жөн.</w:t>
      </w:r>
    </w:p>
    <w:p w:rsidR="00EE0404" w:rsidRDefault="00EE0404" w:rsidP="00EE0404">
      <w:pPr>
        <w:ind w:firstLine="709"/>
        <w:jc w:val="both"/>
        <w:rPr>
          <w:sz w:val="28"/>
          <w:szCs w:val="28"/>
          <w:lang w:val="kk-KZ"/>
        </w:rPr>
      </w:pPr>
      <w:r>
        <w:rPr>
          <w:sz w:val="28"/>
          <w:szCs w:val="28"/>
          <w:lang w:val="kk-KZ"/>
        </w:rPr>
        <w:t>Бізді ең алдымен өндірістік тауарларды қызмет көрсету және кез келген басқа өнімнің, олардың жүзеге асыру бойынша шаруашылық қызметінің үрдісінде туындайтын, экономикалық қызметтермен байланысты тәуекелдерді білдіретін экономикалық тәуекелдер қызықтырады.Бұл жағдайда тәуекел табиғи апаттан, апаттан, сынықтан, және тағы басқа кездейсоқ сипаттындағы нәтижесіндегі материалдық зиянды төлеген кезде алынбаған күтілетін табыстардың нәтижесінде материалдық еңбектік және басқа ресурстар құрылғылар және тағы басқа толық немесе бөлшектей көлемінде жоғалту мүмкіндігін білдіреді.</w:t>
      </w:r>
    </w:p>
    <w:p w:rsidR="00EE0404" w:rsidRDefault="00EE0404" w:rsidP="00EE0404">
      <w:pPr>
        <w:ind w:firstLine="709"/>
        <w:jc w:val="both"/>
        <w:rPr>
          <w:sz w:val="28"/>
          <w:szCs w:val="28"/>
          <w:lang w:val="kk-KZ"/>
        </w:rPr>
      </w:pPr>
      <w:r>
        <w:rPr>
          <w:sz w:val="28"/>
          <w:szCs w:val="28"/>
          <w:lang w:val="kk-KZ"/>
        </w:rPr>
        <w:t>Сондықтан, кенеттен, болжанбаған зиян түріндегі шаруашылық қызметі кезіндегі ресурстардың құралдардың жоғалту мүмкіндігін ескерту және талдауы қазіргі кездегі менеджметтің маңызды құрайтындардың бірі болып табылады.</w:t>
      </w:r>
    </w:p>
    <w:p w:rsidR="00EE0404" w:rsidRDefault="00EE0404" w:rsidP="00EE0404">
      <w:pPr>
        <w:ind w:firstLine="709"/>
        <w:jc w:val="both"/>
        <w:rPr>
          <w:sz w:val="28"/>
          <w:szCs w:val="28"/>
          <w:lang w:val="kk-KZ"/>
        </w:rPr>
      </w:pPr>
      <w:r>
        <w:rPr>
          <w:sz w:val="28"/>
          <w:szCs w:val="28"/>
          <w:lang w:val="kk-KZ"/>
        </w:rPr>
        <w:t xml:space="preserve">Ауыспалы экономика талабындағы жаңа шаруашылықты тәуекелдерді басқару мен меңгерудің актуалды мәселесі айқын болып келеді, сондықтан нарықтық экономикасы дамыған елдерде субъективті және объективті шарттарынан тәуелді көтерілу мен құлаудың, құлдыраудың күрделі үрдісінен </w:t>
      </w:r>
      <w:r>
        <w:rPr>
          <w:sz w:val="28"/>
          <w:szCs w:val="28"/>
          <w:lang w:val="kk-KZ"/>
        </w:rPr>
        <w:lastRenderedPageBreak/>
        <w:t>өткен, нарықтық шаруашылықтың жаңа жүйесінің мыңжылдық қалыптасу үрдісіндегі пайда болған тәуекелді басқару теориясының нақты жүйесі қалыптасты. Нарықтың экономикада өмірдің өзі адамның және өндірістік тәуекелдерді меңгеру және оны мүмкіндік шегінде басқарудағы белгілі қағиданы қалыптастырды.</w:t>
      </w:r>
    </w:p>
    <w:p w:rsidR="00EE0404" w:rsidRDefault="00EE0404" w:rsidP="00EE0404">
      <w:pPr>
        <w:ind w:firstLine="709"/>
        <w:jc w:val="both"/>
        <w:rPr>
          <w:sz w:val="28"/>
          <w:szCs w:val="28"/>
          <w:lang w:val="kk-KZ"/>
        </w:rPr>
      </w:pPr>
      <w:r>
        <w:rPr>
          <w:sz w:val="28"/>
          <w:szCs w:val="28"/>
          <w:lang w:val="kk-KZ"/>
        </w:rPr>
        <w:t>Көптеген ғалымдармен берілген тәуекелдің анықтамасын былайша айтуға болады; жалпы түрде «тәуекел» термині бірнеше мағыналық мәнді береді.</w:t>
      </w:r>
    </w:p>
    <w:p w:rsidR="00EE0404" w:rsidRDefault="00EE0404" w:rsidP="00EE0404">
      <w:pPr>
        <w:ind w:firstLine="709"/>
        <w:jc w:val="both"/>
        <w:rPr>
          <w:sz w:val="28"/>
          <w:szCs w:val="28"/>
          <w:lang w:val="kk-KZ"/>
        </w:rPr>
      </w:pPr>
      <w:r>
        <w:rPr>
          <w:sz w:val="28"/>
          <w:szCs w:val="28"/>
          <w:lang w:val="kk-KZ"/>
        </w:rPr>
        <w:t>- нәтижесінде зиян шегуі мүмкін ықтималды кенет оқиға немесе кенет оқиғаның жиыны.</w:t>
      </w:r>
    </w:p>
    <w:p w:rsidR="00EE0404" w:rsidRDefault="00EE0404" w:rsidP="00EE0404">
      <w:pPr>
        <w:ind w:firstLine="709"/>
        <w:jc w:val="both"/>
        <w:rPr>
          <w:sz w:val="28"/>
          <w:szCs w:val="28"/>
          <w:lang w:val="kk-KZ"/>
        </w:rPr>
      </w:pPr>
      <w:r>
        <w:rPr>
          <w:sz w:val="28"/>
          <w:szCs w:val="28"/>
          <w:lang w:val="kk-KZ"/>
        </w:rPr>
        <w:t xml:space="preserve">-  сақтандыруды жүргізетін нақты бір қауіп </w:t>
      </w:r>
    </w:p>
    <w:p w:rsidR="00EE0404" w:rsidRDefault="00EE0404" w:rsidP="00EE0404">
      <w:pPr>
        <w:ind w:firstLine="709"/>
        <w:jc w:val="both"/>
        <w:rPr>
          <w:sz w:val="28"/>
          <w:szCs w:val="28"/>
          <w:lang w:val="kk-KZ"/>
        </w:rPr>
      </w:pPr>
      <w:r>
        <w:rPr>
          <w:sz w:val="28"/>
          <w:szCs w:val="28"/>
          <w:lang w:val="kk-KZ"/>
        </w:rPr>
        <w:t>- тәуекелде бар сақтандырудың нақты бір объектісі немесе жауапкершіліктің түрі</w:t>
      </w:r>
    </w:p>
    <w:p w:rsidR="00EE0404" w:rsidRDefault="00EE0404" w:rsidP="00EE0404">
      <w:pPr>
        <w:ind w:firstLine="709"/>
        <w:jc w:val="both"/>
        <w:rPr>
          <w:sz w:val="28"/>
          <w:szCs w:val="28"/>
          <w:lang w:val="kk-KZ"/>
        </w:rPr>
      </w:pPr>
      <w:r>
        <w:rPr>
          <w:sz w:val="28"/>
          <w:szCs w:val="28"/>
          <w:lang w:val="kk-KZ"/>
        </w:rPr>
        <w:t>Инвестициялық жобаға қолданатын ең тиімдігі болып тәуекелдің келесі анықтамасы табылады. Тәуекел – бұл жобаның ортақ тиімділігіне әсер ететін, нәтижесінде зиян келтіруі мүмкін, инвестициялық жобаны жүзеге асыру кезіндегі олардың жиынтығы немесе кенет оқиғалардың болу ықтимандылығы (2,с 115).</w:t>
      </w:r>
    </w:p>
    <w:p w:rsidR="00EE0404" w:rsidRDefault="00EE0404" w:rsidP="00EE0404">
      <w:pPr>
        <w:ind w:firstLine="709"/>
        <w:jc w:val="both"/>
        <w:rPr>
          <w:sz w:val="28"/>
          <w:szCs w:val="28"/>
          <w:lang w:val="kk-KZ"/>
        </w:rPr>
      </w:pPr>
      <w:r>
        <w:rPr>
          <w:sz w:val="28"/>
          <w:szCs w:val="28"/>
          <w:lang w:val="kk-KZ"/>
        </w:rPr>
        <w:t>Жобалау үрдісінде олармен басқару немесе инвестициялық жобаны талдау кезінде туындайтын тәуекелдер есебі инвестициялық жобаларды құрастыруға қажетті және жаңа болып табылады және тәуекелдердің нәтижесін аз шығындарымен жобаны оңды жүзеге асыруға рұқсат береді.</w:t>
      </w:r>
    </w:p>
    <w:p w:rsidR="00EE0404" w:rsidRDefault="00EE0404" w:rsidP="00EE0404">
      <w:pPr>
        <w:ind w:firstLine="709"/>
        <w:jc w:val="both"/>
        <w:rPr>
          <w:sz w:val="28"/>
          <w:szCs w:val="28"/>
          <w:lang w:val="kk-KZ"/>
        </w:rPr>
      </w:pPr>
      <w:r>
        <w:rPr>
          <w:sz w:val="28"/>
          <w:szCs w:val="28"/>
          <w:lang w:val="kk-KZ"/>
        </w:rPr>
        <w:t>Тәуекелді басқару, ең алдымен, инвестициялық жабаның өмірлік циклін барлық аралығына бақылаумен және ескерту шараларын жүзеге асыру түріндегі ескертумен, келесі талдаумен тәуекелдің идентификациялық және есебін көрсетеді. Тәуекелдерді бағалау үшін, жобаны жүзеге асыру кезінде тәуекелдердің кезіктіретін түрлерінің тізімін ескеру қажет, өз кезегінде оларға мыналар жатады;</w:t>
      </w:r>
    </w:p>
    <w:p w:rsidR="00EE0404" w:rsidRDefault="00EE0404" w:rsidP="00EE0404">
      <w:pPr>
        <w:ind w:firstLine="709"/>
        <w:jc w:val="both"/>
        <w:rPr>
          <w:sz w:val="28"/>
          <w:szCs w:val="28"/>
          <w:lang w:val="kk-KZ"/>
        </w:rPr>
      </w:pPr>
      <w:r>
        <w:rPr>
          <w:sz w:val="28"/>
          <w:szCs w:val="28"/>
          <w:lang w:val="kk-KZ"/>
        </w:rPr>
        <w:t>1. Ішкі тәуекелдер – бұл нарық тәрбиесі мен ағымдық экономикалық жағдаймен байланысты тәуекелдер:</w:t>
      </w:r>
    </w:p>
    <w:p w:rsidR="00EE0404" w:rsidRDefault="00EE0404" w:rsidP="00EE0404">
      <w:pPr>
        <w:ind w:firstLine="709"/>
        <w:jc w:val="both"/>
        <w:rPr>
          <w:sz w:val="28"/>
          <w:szCs w:val="28"/>
          <w:lang w:val="kk-KZ"/>
        </w:rPr>
      </w:pPr>
      <w:r>
        <w:rPr>
          <w:sz w:val="28"/>
          <w:szCs w:val="28"/>
          <w:lang w:val="kk-KZ"/>
        </w:rPr>
        <w:t>- халықаралық экономикалық қатынастармен байланысты тәуекелдер ( өнімді шеттен әкелу мен жеткізулерді шектеу; шекара мәселелері және тағы басқа)</w:t>
      </w:r>
    </w:p>
    <w:p w:rsidR="00EE0404" w:rsidRDefault="00EE0404" w:rsidP="00EE0404">
      <w:pPr>
        <w:ind w:firstLine="709"/>
        <w:jc w:val="both"/>
        <w:rPr>
          <w:sz w:val="28"/>
          <w:szCs w:val="28"/>
          <w:lang w:val="kk-KZ"/>
        </w:rPr>
      </w:pPr>
      <w:r>
        <w:rPr>
          <w:sz w:val="28"/>
          <w:szCs w:val="28"/>
          <w:lang w:val="kk-KZ"/>
        </w:rPr>
        <w:t>- табиғи апаттың пайда болуы және басқалары;</w:t>
      </w:r>
    </w:p>
    <w:p w:rsidR="00EE0404" w:rsidRDefault="00EE0404" w:rsidP="00EE0404">
      <w:pPr>
        <w:ind w:firstLine="709"/>
        <w:jc w:val="both"/>
        <w:rPr>
          <w:sz w:val="28"/>
          <w:szCs w:val="28"/>
          <w:lang w:val="kk-KZ"/>
        </w:rPr>
      </w:pPr>
      <w:r>
        <w:rPr>
          <w:sz w:val="28"/>
          <w:szCs w:val="28"/>
          <w:lang w:val="kk-KZ"/>
        </w:rPr>
        <w:t>- саясаттық тәуекелдер және әлеуметтік – экономикалық өзгерістер тәуекелімен байланысты және тағы басқа</w:t>
      </w:r>
    </w:p>
    <w:p w:rsidR="00EE0404" w:rsidRDefault="00EE0404" w:rsidP="00EE0404">
      <w:pPr>
        <w:ind w:firstLine="709"/>
        <w:jc w:val="both"/>
        <w:rPr>
          <w:sz w:val="28"/>
          <w:szCs w:val="28"/>
          <w:lang w:val="kk-KZ"/>
        </w:rPr>
      </w:pPr>
      <w:r>
        <w:rPr>
          <w:sz w:val="28"/>
          <w:szCs w:val="28"/>
          <w:lang w:val="kk-KZ"/>
        </w:rPr>
        <w:t>- нарықтық тербелістер өзгерісі және тағы басқа</w:t>
      </w:r>
    </w:p>
    <w:p w:rsidR="00EE0404" w:rsidRDefault="00EE0404" w:rsidP="00EE0404">
      <w:pPr>
        <w:ind w:firstLine="709"/>
        <w:jc w:val="both"/>
        <w:rPr>
          <w:sz w:val="28"/>
          <w:szCs w:val="28"/>
          <w:lang w:val="kk-KZ"/>
        </w:rPr>
      </w:pPr>
      <w:r>
        <w:rPr>
          <w:sz w:val="28"/>
          <w:szCs w:val="28"/>
          <w:lang w:val="kk-KZ"/>
        </w:rPr>
        <w:t>2.  Сыртқы тәуекелдер;</w:t>
      </w:r>
    </w:p>
    <w:p w:rsidR="00EE0404" w:rsidRDefault="00EE0404" w:rsidP="00EE0404">
      <w:pPr>
        <w:ind w:firstLine="709"/>
        <w:jc w:val="both"/>
        <w:rPr>
          <w:sz w:val="28"/>
          <w:szCs w:val="28"/>
          <w:lang w:val="kk-KZ"/>
        </w:rPr>
      </w:pPr>
      <w:r>
        <w:rPr>
          <w:sz w:val="28"/>
          <w:szCs w:val="28"/>
          <w:lang w:val="kk-KZ"/>
        </w:rPr>
        <w:t>- жобада қателіктер жіберу</w:t>
      </w:r>
    </w:p>
    <w:p w:rsidR="00EE0404" w:rsidRDefault="00EE0404" w:rsidP="00EE0404">
      <w:pPr>
        <w:ind w:firstLine="709"/>
        <w:jc w:val="both"/>
        <w:rPr>
          <w:sz w:val="28"/>
          <w:szCs w:val="28"/>
          <w:lang w:val="kk-KZ"/>
        </w:rPr>
      </w:pPr>
      <w:r>
        <w:rPr>
          <w:sz w:val="28"/>
          <w:szCs w:val="28"/>
          <w:lang w:val="kk-KZ"/>
        </w:rPr>
        <w:t xml:space="preserve">- технологиялық тәуекелдер </w:t>
      </w:r>
    </w:p>
    <w:p w:rsidR="00EE0404" w:rsidRDefault="00EE0404" w:rsidP="00EE0404">
      <w:pPr>
        <w:ind w:firstLine="709"/>
        <w:jc w:val="both"/>
        <w:rPr>
          <w:sz w:val="28"/>
          <w:szCs w:val="28"/>
          <w:lang w:val="kk-KZ"/>
        </w:rPr>
      </w:pPr>
      <w:r>
        <w:rPr>
          <w:sz w:val="28"/>
          <w:szCs w:val="28"/>
          <w:lang w:val="kk-KZ"/>
        </w:rPr>
        <w:t>- оңқылық, құрылыстық- монтаж жұмыстарда құрылғыларда түзетілмейтіндер және тағы басқа</w:t>
      </w:r>
    </w:p>
    <w:p w:rsidR="00EE0404" w:rsidRDefault="00EE0404" w:rsidP="00EE0404">
      <w:pPr>
        <w:ind w:firstLine="709"/>
        <w:jc w:val="both"/>
        <w:rPr>
          <w:sz w:val="28"/>
          <w:szCs w:val="28"/>
          <w:lang w:val="kk-KZ"/>
        </w:rPr>
      </w:pPr>
      <w:r>
        <w:rPr>
          <w:sz w:val="28"/>
          <w:szCs w:val="28"/>
          <w:lang w:val="kk-KZ"/>
        </w:rPr>
        <w:t>- жобалау бойынша жұмыстарды жүргізу және кадрларды таңдаудағы жіберілген қателіктер, басқару сипаттағы тәуекелдер;</w:t>
      </w:r>
    </w:p>
    <w:p w:rsidR="00EE0404" w:rsidRDefault="00EE0404" w:rsidP="00EE0404">
      <w:pPr>
        <w:ind w:firstLine="709"/>
        <w:jc w:val="both"/>
        <w:rPr>
          <w:sz w:val="28"/>
          <w:szCs w:val="28"/>
          <w:lang w:val="kk-KZ"/>
        </w:rPr>
      </w:pPr>
      <w:r>
        <w:rPr>
          <w:sz w:val="28"/>
          <w:szCs w:val="28"/>
          <w:lang w:val="kk-KZ"/>
        </w:rPr>
        <w:t xml:space="preserve">- өнім стратегиясы және таңдау бойынша тәуекелдер </w:t>
      </w:r>
    </w:p>
    <w:p w:rsidR="00EE0404" w:rsidRDefault="00EE0404" w:rsidP="00EE0404">
      <w:pPr>
        <w:ind w:firstLine="709"/>
        <w:jc w:val="both"/>
        <w:rPr>
          <w:sz w:val="28"/>
          <w:szCs w:val="28"/>
          <w:lang w:val="kk-KZ"/>
        </w:rPr>
      </w:pPr>
      <w:r>
        <w:rPr>
          <w:sz w:val="28"/>
          <w:szCs w:val="28"/>
          <w:lang w:val="kk-KZ"/>
        </w:rPr>
        <w:lastRenderedPageBreak/>
        <w:t>- кәсіпорынның жағдайы туралы шығатын ақпараттармен байланысты тәуекелдер.</w:t>
      </w:r>
    </w:p>
    <w:p w:rsidR="00EE0404" w:rsidRDefault="00EE0404" w:rsidP="00EE0404">
      <w:pPr>
        <w:ind w:firstLine="709"/>
        <w:jc w:val="both"/>
        <w:rPr>
          <w:sz w:val="28"/>
          <w:szCs w:val="28"/>
          <w:lang w:val="kk-KZ"/>
        </w:rPr>
      </w:pPr>
      <w:r>
        <w:rPr>
          <w:sz w:val="28"/>
          <w:szCs w:val="28"/>
          <w:lang w:val="kk-KZ"/>
        </w:rPr>
        <w:t xml:space="preserve">   Инвестициялар тәуекелдерінің есебі- бұл инвестициялық жобалаудағы жаңа сатысы, мұндай есеп үшін жеткілікті негізі болып кәсіпорынның қаржы- шаруашылық қызметінің болуы, объект бойынша толық емес ақпаратпен байланысты белгісіздікпен үлкен деңгейін ұйымдастыру, сонымен қатар шаруашылық субъектілерінің қызметіндегі үлкен тәуекелдердің туындауымен байланысты табылады. </w:t>
      </w:r>
    </w:p>
    <w:p w:rsidR="00EE0404" w:rsidRDefault="00EE0404" w:rsidP="00EE0404">
      <w:pPr>
        <w:ind w:firstLine="709"/>
        <w:jc w:val="both"/>
        <w:rPr>
          <w:sz w:val="28"/>
          <w:szCs w:val="28"/>
          <w:lang w:val="kk-KZ"/>
        </w:rPr>
      </w:pPr>
      <w:r>
        <w:rPr>
          <w:sz w:val="28"/>
          <w:szCs w:val="28"/>
          <w:lang w:val="kk-KZ"/>
        </w:rPr>
        <w:t>Оңды шешім қабылдау үшін инвестициялық жобаны меңгерудің қажеттілігінен шыға келе инвестициялық жобалаудың жаңа әдістемесіндегі ең маңызды сатысының бірі нақты бір жобаға қолданатын тәуекелдердің идентификациясы мен есебі болып табылады.</w:t>
      </w:r>
    </w:p>
    <w:p w:rsidR="00EE0404" w:rsidRDefault="00EE0404" w:rsidP="00EE0404">
      <w:pPr>
        <w:ind w:firstLine="709"/>
        <w:jc w:val="both"/>
        <w:rPr>
          <w:sz w:val="28"/>
          <w:szCs w:val="28"/>
          <w:lang w:val="kk-KZ"/>
        </w:rPr>
      </w:pPr>
      <w:r>
        <w:rPr>
          <w:sz w:val="28"/>
          <w:szCs w:val="28"/>
          <w:lang w:val="kk-KZ"/>
        </w:rPr>
        <w:t>Жалпы қабылданған әлемдік тәжірибеде тәуекелдер талдауы статистикалық мәліметтер мен эксперттік бағалаудың негізінде орындалады. Эксперттік әдісті қолдану инвестициялық жобаның біргейлігі мен тиімділігі бойынша шыққан статистикалақ мәліметтерінің жоқ болу жағдайында қажетті болып табылады. Бұл жерде оңтайлы болып эксперттерді қызықтырған жеткіліксіз – субъективтік бағалаудың, есептемелердің қарапайымдылығы табылады. Соңғы нәтиже – бұл инвестициялық жобаны арықарай қарастыруға шешім қабылдау үшін тәуекелдің қосымша деңгейін алу.</w:t>
      </w:r>
    </w:p>
    <w:p w:rsidR="00EE0404" w:rsidRDefault="00EE0404" w:rsidP="00EE0404">
      <w:pPr>
        <w:ind w:firstLine="709"/>
        <w:jc w:val="both"/>
        <w:rPr>
          <w:sz w:val="28"/>
          <w:szCs w:val="28"/>
          <w:lang w:val="kk-KZ"/>
        </w:rPr>
      </w:pPr>
      <w:r>
        <w:rPr>
          <w:sz w:val="28"/>
          <w:szCs w:val="28"/>
          <w:lang w:val="kk-KZ"/>
        </w:rPr>
        <w:t>Статистикалық мәліметтерді қолданумен тәуекелдерді бағалау кез келген сандар теориясы мен матеметикалық статистикалардың әдістерін қолданылған статистикалық база мәліметтері жеткілікті болған кезде орындалады.</w:t>
      </w:r>
    </w:p>
    <w:p w:rsidR="00EE0404" w:rsidRDefault="00EE0404" w:rsidP="00EE0404">
      <w:pPr>
        <w:ind w:firstLine="709"/>
        <w:jc w:val="both"/>
        <w:rPr>
          <w:sz w:val="28"/>
          <w:szCs w:val="28"/>
          <w:lang w:val="kk-KZ"/>
        </w:rPr>
      </w:pPr>
      <w:r>
        <w:rPr>
          <w:sz w:val="28"/>
          <w:szCs w:val="28"/>
          <w:lang w:val="kk-KZ"/>
        </w:rPr>
        <w:t>Тәжірибеде тәуекелдердің пайда болу ықтималдылығы мен оның нәтижесін анықтау қиын. Талдау көрсеткендей, көптеген жобаларда мүлдем анықтамасы көрсетілмеген. Тәуекелдерді бағалау бойынша әдістемелердегі негізгісі болып бағалаудың сандық қажеттілігі табылады. Тәуекелдерді бағалау әдістемелерінің жетілдіру ақша ағымын тарату ықтималдылығының есебінде қорытылмайды, бірақ та тәуекелді бағалаудағы субъективті фактор болады. Шетелдік көздерінің ойы бойынша жобалаудағы тәуекелдің рөліне қарамастан, отандық тәжірибеде тәуекелді бағалау аспекілері меңгерілмеген деп айтуға болады. Тәуекелді талдауға жаңа талаптардың есебімен тәуекелдердің есебінің барлық аспектілерінің детализациясына талаптарының сандық есебі өзіндік шешімді талап етеді. Сонымен бірге, инфляция тәуекелдің факторы ретінде есептік мәліметтердің актуалындағы мен толықтығын бұрмалай жобаның тиімділігіне мәнді әсер етеді. Инвестициялық салымның тиімділігін бағалаған кезде инфляцияның әсер етуін мақсатты түрде ескеру қажетті.</w:t>
      </w:r>
    </w:p>
    <w:p w:rsidR="00EE0404" w:rsidRDefault="00EE0404" w:rsidP="00EE0404">
      <w:pPr>
        <w:ind w:firstLine="709"/>
        <w:jc w:val="both"/>
        <w:rPr>
          <w:sz w:val="28"/>
          <w:szCs w:val="28"/>
          <w:lang w:val="kk-KZ"/>
        </w:rPr>
      </w:pPr>
      <w:r>
        <w:rPr>
          <w:sz w:val="28"/>
          <w:szCs w:val="28"/>
          <w:lang w:val="kk-KZ"/>
        </w:rPr>
        <w:t xml:space="preserve">Тәуекелді бағалау бойынша, жалпы және олардың түрлері бойынша соңғы нәтижені алған кезде, біз жобаны дамытуды талдау бойынша ұсыныс жасауы керек, олардың модификациясының мүмкін жолдарын және жүзеге асыратын инвестициялық жобаны алу мақсатымен сәйкес түзетулерді енгізуіміз керек. Демек, жобаның модификациялық нұсқаларының талдауы </w:t>
      </w:r>
      <w:r>
        <w:rPr>
          <w:sz w:val="28"/>
          <w:szCs w:val="28"/>
          <w:lang w:val="kk-KZ"/>
        </w:rPr>
        <w:lastRenderedPageBreak/>
        <w:t>жобаға дамудың басқа бағыттарының әр түрлі өзгерітерінің әсерін бағалауға рұқсат етеді.</w:t>
      </w:r>
    </w:p>
    <w:p w:rsidR="00EE0404" w:rsidRDefault="00EE0404" w:rsidP="00EE0404">
      <w:pPr>
        <w:ind w:firstLine="709"/>
        <w:jc w:val="both"/>
        <w:rPr>
          <w:sz w:val="28"/>
          <w:szCs w:val="28"/>
          <w:lang w:val="kk-KZ"/>
        </w:rPr>
      </w:pPr>
      <w:r>
        <w:rPr>
          <w:sz w:val="28"/>
          <w:szCs w:val="28"/>
          <w:lang w:val="kk-KZ"/>
        </w:rPr>
        <w:t>Мұндай талдауды алу үшін имитациялық модельдерді қолданумен және жіберілген мәнді тәуекелдердің шегінде әр түрлі шыққан параметрлерді енгізу және инвестициялық жобаны дамытудың сәйкес бағытын алу қажет. Алған мәліметтердің қорытындылары бойынша тәуекелдерді минимизациялау мен төмендету бойынша шараларды жүргізу қажет. Бұл шараларға мыналар жатады:</w:t>
      </w:r>
    </w:p>
    <w:p w:rsidR="00EE0404" w:rsidRDefault="00EE0404" w:rsidP="00EE0404">
      <w:pPr>
        <w:ind w:firstLine="709"/>
        <w:jc w:val="both"/>
        <w:rPr>
          <w:sz w:val="28"/>
          <w:szCs w:val="28"/>
          <w:lang w:val="kk-KZ"/>
        </w:rPr>
      </w:pPr>
      <w:r>
        <w:rPr>
          <w:sz w:val="28"/>
          <w:szCs w:val="28"/>
          <w:lang w:val="kk-KZ"/>
        </w:rPr>
        <w:t>- тәуекелдерді жою бойынша ұйымдастыру – техникалық шараларды жүргізу, құрылғыларға, объектілерге және тағыда басқасына әлеуметтік мүмкіндіктер;</w:t>
      </w:r>
    </w:p>
    <w:p w:rsidR="00EE0404" w:rsidRDefault="00EE0404" w:rsidP="00EE0404">
      <w:pPr>
        <w:ind w:firstLine="709"/>
        <w:jc w:val="both"/>
        <w:rPr>
          <w:sz w:val="28"/>
          <w:szCs w:val="28"/>
          <w:lang w:val="kk-KZ"/>
        </w:rPr>
      </w:pPr>
      <w:r>
        <w:rPr>
          <w:sz w:val="28"/>
          <w:szCs w:val="28"/>
          <w:lang w:val="kk-KZ"/>
        </w:rPr>
        <w:t>- тәуекелдерді жою бойынша алдын- ала ескерту шараларын жүргізу;</w:t>
      </w:r>
    </w:p>
    <w:p w:rsidR="00EE0404" w:rsidRDefault="00EE0404" w:rsidP="00EE0404">
      <w:pPr>
        <w:ind w:firstLine="709"/>
        <w:jc w:val="both"/>
        <w:rPr>
          <w:sz w:val="28"/>
          <w:szCs w:val="28"/>
          <w:lang w:val="kk-KZ"/>
        </w:rPr>
      </w:pPr>
      <w:r>
        <w:rPr>
          <w:sz w:val="28"/>
          <w:szCs w:val="28"/>
          <w:lang w:val="kk-KZ"/>
        </w:rPr>
        <w:t>- жобаның қатысушыларының арасында тәуекелдерді бөлу;</w:t>
      </w:r>
    </w:p>
    <w:p w:rsidR="00EE0404" w:rsidRDefault="00EE0404" w:rsidP="00EE0404">
      <w:pPr>
        <w:ind w:firstLine="709"/>
        <w:jc w:val="both"/>
        <w:rPr>
          <w:sz w:val="28"/>
          <w:szCs w:val="28"/>
          <w:lang w:val="kk-KZ"/>
        </w:rPr>
      </w:pPr>
      <w:r>
        <w:rPr>
          <w:sz w:val="28"/>
          <w:szCs w:val="28"/>
          <w:lang w:val="kk-KZ"/>
        </w:rPr>
        <w:t>- сақтандыру әдісімен өтем кепілі.</w:t>
      </w:r>
    </w:p>
    <w:p w:rsidR="00EE0404" w:rsidRDefault="00EE0404" w:rsidP="00EE0404">
      <w:pPr>
        <w:ind w:firstLine="709"/>
        <w:jc w:val="both"/>
        <w:rPr>
          <w:sz w:val="28"/>
          <w:szCs w:val="28"/>
          <w:lang w:val="kk-KZ"/>
        </w:rPr>
      </w:pPr>
      <w:r>
        <w:rPr>
          <w:sz w:val="28"/>
          <w:szCs w:val="28"/>
          <w:lang w:val="kk-KZ"/>
        </w:rPr>
        <w:t>Тәуекелдерді талдау нәтижесінде біз келесі сұрақтарға жауап беруіміз керек:</w:t>
      </w:r>
    </w:p>
    <w:p w:rsidR="00EE0404" w:rsidRDefault="00EE0404" w:rsidP="00EE0404">
      <w:pPr>
        <w:ind w:firstLine="709"/>
        <w:jc w:val="both"/>
        <w:rPr>
          <w:sz w:val="28"/>
          <w:szCs w:val="28"/>
          <w:lang w:val="kk-KZ"/>
        </w:rPr>
      </w:pPr>
      <w:r>
        <w:rPr>
          <w:sz w:val="28"/>
          <w:szCs w:val="28"/>
          <w:lang w:val="kk-KZ"/>
        </w:rPr>
        <w:t>- тәуекелдердің толық сипатына, олардың қызмет ету механизмі, тәуекелдердің түрлері бойынша, жеке бойынша зиян шегетін түрінде олардың әсер ету жиыны;</w:t>
      </w:r>
    </w:p>
    <w:p w:rsidR="00EE0404" w:rsidRDefault="00EE0404" w:rsidP="00EE0404">
      <w:pPr>
        <w:ind w:firstLine="709"/>
        <w:jc w:val="both"/>
        <w:rPr>
          <w:sz w:val="28"/>
          <w:szCs w:val="28"/>
          <w:lang w:val="kk-KZ"/>
        </w:rPr>
      </w:pPr>
      <w:r>
        <w:rPr>
          <w:sz w:val="28"/>
          <w:szCs w:val="28"/>
          <w:lang w:val="kk-KZ"/>
        </w:rPr>
        <w:t>- шығындар бойынша мүмкін өтемді толық сипаттау, қандай қаражаттар есебінен және қалай қатысушылардың арасында таралған;</w:t>
      </w:r>
    </w:p>
    <w:p w:rsidR="00EE0404" w:rsidRDefault="00EE0404" w:rsidP="00EE0404">
      <w:pPr>
        <w:ind w:firstLine="709"/>
        <w:jc w:val="both"/>
        <w:rPr>
          <w:sz w:val="28"/>
          <w:szCs w:val="28"/>
          <w:lang w:val="kk-KZ"/>
        </w:rPr>
      </w:pPr>
      <w:r>
        <w:rPr>
          <w:sz w:val="28"/>
          <w:szCs w:val="28"/>
          <w:lang w:val="kk-KZ"/>
        </w:rPr>
        <w:t xml:space="preserve">Жоғарыда айтылғандардан келесідей инвестициялық жобалардың тәуекелдерінен басқару алгоритмін құрастыруға болады:           </w:t>
      </w:r>
    </w:p>
    <w:p w:rsidR="00EE0404" w:rsidRDefault="00EE0404" w:rsidP="00EE0404">
      <w:pPr>
        <w:ind w:firstLine="709"/>
        <w:jc w:val="both"/>
        <w:rPr>
          <w:sz w:val="28"/>
          <w:szCs w:val="28"/>
          <w:lang w:val="kk-KZ"/>
        </w:rPr>
      </w:pPr>
      <w:r>
        <w:rPr>
          <w:sz w:val="28"/>
          <w:szCs w:val="28"/>
          <w:lang w:val="kk-KZ"/>
        </w:rPr>
        <w:t>1. Тәуекелдерді талдау, ережеге сай, мақсаты тәуекелдерді идентификациясы болып келетін сапалы талдаудан басталады. Бұл мақсат келесі тапсырмаларға бөлінеді:</w:t>
      </w:r>
    </w:p>
    <w:p w:rsidR="00EE0404" w:rsidRDefault="00EE0404" w:rsidP="00EE0404">
      <w:pPr>
        <w:ind w:firstLine="709"/>
        <w:jc w:val="both"/>
        <w:rPr>
          <w:sz w:val="28"/>
          <w:szCs w:val="28"/>
          <w:lang w:val="kk-KZ"/>
        </w:rPr>
      </w:pPr>
      <w:r>
        <w:rPr>
          <w:sz w:val="28"/>
          <w:szCs w:val="28"/>
          <w:lang w:val="kk-KZ"/>
        </w:rPr>
        <w:t>- инвестициялық жобаға тән тәуекелдердің барлық спектрін анықтау;</w:t>
      </w:r>
    </w:p>
    <w:p w:rsidR="00EE0404" w:rsidRDefault="00EE0404" w:rsidP="00EE0404">
      <w:pPr>
        <w:ind w:firstLine="709"/>
        <w:jc w:val="both"/>
        <w:rPr>
          <w:sz w:val="28"/>
          <w:szCs w:val="28"/>
          <w:lang w:val="kk-KZ"/>
        </w:rPr>
      </w:pPr>
      <w:r>
        <w:rPr>
          <w:sz w:val="28"/>
          <w:szCs w:val="28"/>
          <w:lang w:val="kk-KZ"/>
        </w:rPr>
        <w:t>- тәуекелдерді сипаттау;</w:t>
      </w:r>
    </w:p>
    <w:p w:rsidR="00EE0404" w:rsidRDefault="00EE0404" w:rsidP="00EE0404">
      <w:pPr>
        <w:ind w:firstLine="709"/>
        <w:jc w:val="both"/>
        <w:rPr>
          <w:sz w:val="28"/>
          <w:szCs w:val="28"/>
          <w:lang w:val="kk-KZ"/>
        </w:rPr>
      </w:pPr>
      <w:r>
        <w:rPr>
          <w:sz w:val="28"/>
          <w:szCs w:val="28"/>
          <w:lang w:val="kk-KZ"/>
        </w:rPr>
        <w:t>- тәуекелдердің жіктелуі мен топтасуы;</w:t>
      </w:r>
    </w:p>
    <w:p w:rsidR="00EE0404" w:rsidRDefault="00EE0404" w:rsidP="00EE0404">
      <w:pPr>
        <w:ind w:firstLine="709"/>
        <w:jc w:val="both"/>
        <w:rPr>
          <w:sz w:val="28"/>
          <w:szCs w:val="28"/>
          <w:lang w:val="kk-KZ"/>
        </w:rPr>
      </w:pPr>
      <w:r>
        <w:rPr>
          <w:sz w:val="28"/>
          <w:szCs w:val="28"/>
          <w:lang w:val="kk-KZ"/>
        </w:rPr>
        <w:t xml:space="preserve">- шыққан қателіктерді талдауы; </w:t>
      </w:r>
    </w:p>
    <w:p w:rsidR="00EE0404" w:rsidRDefault="00EE0404" w:rsidP="00EE0404">
      <w:pPr>
        <w:ind w:firstLine="709"/>
        <w:jc w:val="both"/>
        <w:rPr>
          <w:sz w:val="28"/>
          <w:szCs w:val="28"/>
          <w:lang w:val="kk-KZ"/>
        </w:rPr>
      </w:pPr>
      <w:r>
        <w:rPr>
          <w:sz w:val="28"/>
          <w:szCs w:val="28"/>
          <w:lang w:val="kk-KZ"/>
        </w:rPr>
        <w:t>Өкінішке орай, ЖК (ИП) отандық құрастырушылардың көбінесе толық талдаудың тек даярлық фазасы болып келетін алғашқы сатысында тоқтап қалады.</w:t>
      </w:r>
    </w:p>
    <w:p w:rsidR="00EE0404" w:rsidRDefault="00EE0404" w:rsidP="00EE0404">
      <w:pPr>
        <w:ind w:firstLine="709"/>
        <w:jc w:val="both"/>
        <w:rPr>
          <w:sz w:val="28"/>
          <w:szCs w:val="28"/>
          <w:lang w:val="kk-KZ"/>
        </w:rPr>
      </w:pPr>
      <w:r>
        <w:rPr>
          <w:sz w:val="28"/>
          <w:szCs w:val="28"/>
          <w:lang w:val="kk-KZ"/>
        </w:rPr>
        <w:t>2. Тәуекел талдаудың екінші және ең қиынырақ фазасы тәуекелдердің сандық талдауы болып табылады, мақсаты болып келесі тапсырмалардың шешімін ескеретін тәуекелдердің мөлшері табылады:</w:t>
      </w:r>
    </w:p>
    <w:p w:rsidR="00EE0404" w:rsidRDefault="00EE0404" w:rsidP="00EE0404">
      <w:pPr>
        <w:ind w:firstLine="709"/>
        <w:jc w:val="both"/>
        <w:rPr>
          <w:sz w:val="28"/>
          <w:szCs w:val="28"/>
          <w:lang w:val="kk-KZ"/>
        </w:rPr>
      </w:pPr>
      <w:r>
        <w:rPr>
          <w:sz w:val="28"/>
          <w:szCs w:val="28"/>
          <w:lang w:val="kk-KZ"/>
        </w:rPr>
        <w:t>- белгісіздіктің формализациясы;</w:t>
      </w:r>
    </w:p>
    <w:p w:rsidR="00EE0404" w:rsidRDefault="00EE0404" w:rsidP="00EE0404">
      <w:pPr>
        <w:ind w:firstLine="709"/>
        <w:jc w:val="both"/>
        <w:rPr>
          <w:sz w:val="28"/>
          <w:szCs w:val="28"/>
          <w:lang w:val="kk-KZ"/>
        </w:rPr>
      </w:pPr>
      <w:r>
        <w:rPr>
          <w:sz w:val="28"/>
          <w:szCs w:val="28"/>
          <w:lang w:val="kk-KZ"/>
        </w:rPr>
        <w:t>- тәуекелдің есептемесі;</w:t>
      </w:r>
    </w:p>
    <w:p w:rsidR="00EE0404" w:rsidRDefault="00EE0404" w:rsidP="00EE0404">
      <w:pPr>
        <w:ind w:firstLine="709"/>
        <w:jc w:val="both"/>
        <w:rPr>
          <w:sz w:val="28"/>
          <w:szCs w:val="28"/>
          <w:lang w:val="kk-KZ"/>
        </w:rPr>
      </w:pPr>
      <w:r>
        <w:rPr>
          <w:sz w:val="28"/>
          <w:szCs w:val="28"/>
          <w:lang w:val="kk-KZ"/>
        </w:rPr>
        <w:t xml:space="preserve">- тәуекелдің бағасы; </w:t>
      </w:r>
    </w:p>
    <w:p w:rsidR="00EE0404" w:rsidRDefault="00EE0404" w:rsidP="00EE0404">
      <w:pPr>
        <w:ind w:firstLine="709"/>
        <w:jc w:val="both"/>
        <w:rPr>
          <w:sz w:val="28"/>
          <w:szCs w:val="28"/>
          <w:lang w:val="kk-KZ"/>
        </w:rPr>
      </w:pPr>
      <w:r>
        <w:rPr>
          <w:sz w:val="28"/>
          <w:szCs w:val="28"/>
          <w:lang w:val="kk-KZ"/>
        </w:rPr>
        <w:t>- тәуекелдің есебі;</w:t>
      </w:r>
    </w:p>
    <w:p w:rsidR="00EE0404" w:rsidRDefault="00EE0404" w:rsidP="00EE0404">
      <w:pPr>
        <w:ind w:firstLine="709"/>
        <w:jc w:val="both"/>
        <w:rPr>
          <w:sz w:val="28"/>
          <w:szCs w:val="28"/>
          <w:lang w:val="kk-KZ"/>
        </w:rPr>
      </w:pPr>
      <w:r>
        <w:rPr>
          <w:sz w:val="28"/>
          <w:szCs w:val="28"/>
          <w:lang w:val="kk-KZ"/>
        </w:rPr>
        <w:t>Қаржы менеджменттінің әлемдік тәжірибесінде инвестициялық жобаның тәуекелдердің сандық талдауының әртүрлі әдістемелерін қолданылады. Ең кең таралғандарына мыналарды жатқызуға болады (4):</w:t>
      </w:r>
    </w:p>
    <w:p w:rsidR="00EE0404" w:rsidRDefault="00EE0404" w:rsidP="00EE0404">
      <w:pPr>
        <w:ind w:firstLine="709"/>
        <w:jc w:val="both"/>
        <w:rPr>
          <w:sz w:val="28"/>
          <w:szCs w:val="28"/>
          <w:lang w:val="kk-KZ"/>
        </w:rPr>
      </w:pPr>
      <w:r>
        <w:rPr>
          <w:sz w:val="28"/>
          <w:szCs w:val="28"/>
          <w:lang w:val="kk-KZ"/>
        </w:rPr>
        <w:t>- дискент нормасын түзету әдісі;</w:t>
      </w:r>
    </w:p>
    <w:p w:rsidR="00EE0404" w:rsidRDefault="00EE0404" w:rsidP="00EE0404">
      <w:pPr>
        <w:ind w:firstLine="709"/>
        <w:jc w:val="both"/>
        <w:rPr>
          <w:sz w:val="28"/>
          <w:szCs w:val="28"/>
          <w:lang w:val="kk-KZ"/>
        </w:rPr>
      </w:pPr>
      <w:r>
        <w:rPr>
          <w:sz w:val="28"/>
          <w:szCs w:val="28"/>
          <w:lang w:val="kk-KZ"/>
        </w:rPr>
        <w:lastRenderedPageBreak/>
        <w:t>- тиімділік критериясының, сезімталдық талдауы (таза келтірілген құн (</w:t>
      </w:r>
      <w:r w:rsidRPr="00D7687E">
        <w:rPr>
          <w:sz w:val="28"/>
          <w:szCs w:val="28"/>
          <w:lang w:val="kk-KZ"/>
        </w:rPr>
        <w:t>NPV</w:t>
      </w:r>
      <w:r>
        <w:rPr>
          <w:sz w:val="28"/>
          <w:szCs w:val="28"/>
          <w:lang w:val="kk-KZ"/>
        </w:rPr>
        <w:t>), табыстылықтың ішкі нормасы (</w:t>
      </w:r>
      <w:r w:rsidRPr="00D7687E">
        <w:rPr>
          <w:sz w:val="28"/>
          <w:szCs w:val="28"/>
          <w:lang w:val="kk-KZ"/>
        </w:rPr>
        <w:t>IRR</w:t>
      </w:r>
      <w:r>
        <w:rPr>
          <w:sz w:val="28"/>
          <w:szCs w:val="28"/>
          <w:lang w:val="kk-KZ"/>
        </w:rPr>
        <w:t>) және тағы басқа).</w:t>
      </w:r>
    </w:p>
    <w:p w:rsidR="00EE0404" w:rsidRDefault="00EE0404" w:rsidP="00EE0404">
      <w:pPr>
        <w:ind w:firstLine="709"/>
        <w:jc w:val="both"/>
        <w:rPr>
          <w:sz w:val="28"/>
          <w:szCs w:val="28"/>
          <w:lang w:val="kk-KZ"/>
        </w:rPr>
      </w:pPr>
      <w:r>
        <w:rPr>
          <w:sz w:val="28"/>
          <w:szCs w:val="28"/>
          <w:lang w:val="kk-KZ"/>
        </w:rPr>
        <w:t>- төлемдердің ағымын ықтималды тарату талдауы;</w:t>
      </w:r>
    </w:p>
    <w:p w:rsidR="00EE0404" w:rsidRDefault="00EE0404" w:rsidP="00EE0404">
      <w:pPr>
        <w:tabs>
          <w:tab w:val="left" w:pos="8145"/>
        </w:tabs>
        <w:ind w:firstLine="709"/>
        <w:jc w:val="both"/>
        <w:rPr>
          <w:sz w:val="28"/>
          <w:szCs w:val="28"/>
          <w:lang w:val="kk-KZ"/>
        </w:rPr>
      </w:pPr>
      <w:r>
        <w:rPr>
          <w:sz w:val="28"/>
          <w:szCs w:val="28"/>
          <w:lang w:val="kk-KZ"/>
        </w:rPr>
        <w:t>- шешімнің ағашы(Деревья решений);</w:t>
      </w:r>
      <w:r>
        <w:rPr>
          <w:sz w:val="28"/>
          <w:szCs w:val="28"/>
          <w:lang w:val="kk-KZ"/>
        </w:rPr>
        <w:tab/>
      </w:r>
    </w:p>
    <w:p w:rsidR="00EE0404" w:rsidRDefault="00EE0404" w:rsidP="00EE0404">
      <w:pPr>
        <w:ind w:firstLine="709"/>
        <w:jc w:val="both"/>
        <w:rPr>
          <w:sz w:val="28"/>
          <w:szCs w:val="28"/>
          <w:lang w:val="kk-KZ"/>
        </w:rPr>
      </w:pPr>
      <w:r>
        <w:rPr>
          <w:sz w:val="28"/>
          <w:szCs w:val="28"/>
          <w:lang w:val="kk-KZ"/>
        </w:rPr>
        <w:t>- Менто- Карло әдісі ( имитациялық модельдеу) және тағы басқа.</w:t>
      </w:r>
    </w:p>
    <w:p w:rsidR="00EE0404" w:rsidRDefault="00EE0404" w:rsidP="00EE0404">
      <w:pPr>
        <w:ind w:firstLine="709"/>
        <w:jc w:val="both"/>
        <w:rPr>
          <w:sz w:val="28"/>
          <w:szCs w:val="28"/>
          <w:lang w:val="kk-KZ"/>
        </w:rPr>
      </w:pPr>
      <w:r>
        <w:rPr>
          <w:sz w:val="28"/>
          <w:szCs w:val="28"/>
          <w:lang w:val="kk-KZ"/>
        </w:rPr>
        <w:t>Дисконт нормасын түзетү әдісі. Бұл әдістің жақсы жағы қарапайым калькуляторды қолданумен орындай алуға болатын есептемесінің қарапайымдылығы және сонымен қатар түсініктігінде және қолжетерлігінде. Сонымен бірге әдіс маңызды жетіспеушіліктері де бар.</w:t>
      </w:r>
    </w:p>
    <w:p w:rsidR="00EE0404" w:rsidRDefault="00EE0404" w:rsidP="00EE0404">
      <w:pPr>
        <w:ind w:firstLine="709"/>
        <w:jc w:val="both"/>
        <w:rPr>
          <w:sz w:val="28"/>
          <w:szCs w:val="28"/>
          <w:lang w:val="kk-KZ"/>
        </w:rPr>
      </w:pPr>
      <w:r>
        <w:rPr>
          <w:sz w:val="28"/>
          <w:szCs w:val="28"/>
          <w:lang w:val="kk-KZ"/>
        </w:rPr>
        <w:t>Дисконт нормасын түзету әдісі қазіргі уақытқа болашақтағы төлемдердің ағымын келтірумен орандалады, бірақ та тәуекелдердің деңгейі туралы ешқандай ақпарат бермейді. Бұл жерде алынған нәтижелер тәуекелге үстеудің мөлшерінен ғана тәуелді.</w:t>
      </w:r>
    </w:p>
    <w:p w:rsidR="00EE0404" w:rsidRDefault="00EE0404" w:rsidP="00EE0404">
      <w:pPr>
        <w:ind w:firstLine="709"/>
        <w:jc w:val="both"/>
        <w:rPr>
          <w:sz w:val="28"/>
          <w:szCs w:val="28"/>
          <w:lang w:val="kk-KZ"/>
        </w:rPr>
      </w:pPr>
      <w:r>
        <w:rPr>
          <w:sz w:val="28"/>
          <w:szCs w:val="28"/>
          <w:lang w:val="kk-KZ"/>
        </w:rPr>
        <w:t>Ол сонымен қатар тұрақты коэффициентпен уақытында тәуекелдің өсуін қалайды, көптеген жобалар үшін соңына олардың ақырын төмендеуімен алғашқы кезеңінде тәуекелдердің болуымен сипатталатындықтан, түзу деп санауы екіталай. Демек, уақытында тәуекелдің мәнді өсуін қаламайтын табысты жобалар дұрыс бағаланбауы және алып тастауы мүмкін.</w:t>
      </w:r>
    </w:p>
    <w:p w:rsidR="00EE0404" w:rsidRDefault="00EE0404" w:rsidP="00EE0404">
      <w:pPr>
        <w:ind w:firstLine="709"/>
        <w:jc w:val="both"/>
        <w:rPr>
          <w:sz w:val="28"/>
          <w:szCs w:val="28"/>
          <w:lang w:val="kk-KZ"/>
        </w:rPr>
      </w:pPr>
      <w:r>
        <w:rPr>
          <w:sz w:val="28"/>
          <w:szCs w:val="28"/>
          <w:lang w:val="kk-KZ"/>
        </w:rPr>
        <w:t xml:space="preserve">Енді, әдістің қарапайымдылығының кері жағы бір көрсеткішінің – дисконт нормасын ғана өзгерісінен, </w:t>
      </w:r>
      <w:r w:rsidRPr="00E46508">
        <w:rPr>
          <w:sz w:val="28"/>
          <w:szCs w:val="28"/>
          <w:lang w:val="kk-KZ"/>
        </w:rPr>
        <w:t xml:space="preserve">NPV </w:t>
      </w:r>
      <w:r>
        <w:rPr>
          <w:sz w:val="28"/>
          <w:szCs w:val="28"/>
          <w:lang w:val="kk-KZ"/>
        </w:rPr>
        <w:t>(</w:t>
      </w:r>
      <w:r w:rsidRPr="00E46508">
        <w:rPr>
          <w:sz w:val="28"/>
          <w:szCs w:val="28"/>
          <w:lang w:val="kk-KZ"/>
        </w:rPr>
        <w:t>IRR</w:t>
      </w:r>
      <w:r>
        <w:rPr>
          <w:sz w:val="28"/>
          <w:szCs w:val="28"/>
          <w:lang w:val="kk-KZ"/>
        </w:rPr>
        <w:t>,</w:t>
      </w:r>
      <w:r w:rsidRPr="00E46508">
        <w:rPr>
          <w:sz w:val="28"/>
          <w:szCs w:val="28"/>
          <w:lang w:val="kk-KZ"/>
        </w:rPr>
        <w:t xml:space="preserve"> PI</w:t>
      </w:r>
      <w:r>
        <w:rPr>
          <w:sz w:val="28"/>
          <w:szCs w:val="28"/>
          <w:lang w:val="kk-KZ"/>
        </w:rPr>
        <w:t xml:space="preserve"> және тағы басқа) критерияларынан тәуелді талдауға әкелінеді, әртүрлі нұсқаулардың модельдеу мүмкіндіктерінің мәнді шекткулерінен құрылады.</w:t>
      </w:r>
    </w:p>
    <w:p w:rsidR="00EE0404" w:rsidRDefault="00EE0404" w:rsidP="00EE0404">
      <w:pPr>
        <w:ind w:firstLine="709"/>
        <w:jc w:val="both"/>
        <w:rPr>
          <w:sz w:val="28"/>
          <w:szCs w:val="28"/>
          <w:lang w:val="kk-KZ"/>
        </w:rPr>
      </w:pPr>
      <w:r>
        <w:rPr>
          <w:sz w:val="28"/>
          <w:szCs w:val="28"/>
          <w:lang w:val="kk-KZ"/>
        </w:rPr>
        <w:t>Сезімталдық талдауы. Бұл әдіс жобаның соңғы нәтижесінде жеке шыққан факторларының әсер ететін жақсы көркемдеу болып табылады.</w:t>
      </w:r>
    </w:p>
    <w:p w:rsidR="00EE0404" w:rsidRDefault="00EE0404" w:rsidP="00EE0404">
      <w:pPr>
        <w:ind w:firstLine="709"/>
        <w:jc w:val="both"/>
        <w:rPr>
          <w:sz w:val="28"/>
          <w:szCs w:val="28"/>
          <w:lang w:val="kk-KZ"/>
        </w:rPr>
      </w:pPr>
      <w:r>
        <w:rPr>
          <w:sz w:val="28"/>
          <w:szCs w:val="28"/>
          <w:lang w:val="kk-KZ"/>
        </w:rPr>
        <w:t>Бұл әдістің басты жетіспеушілігі тәжірибеде барлық экономикалық факторлар осы немесе басқа деңгейде түзетілгендіктен, бір фактордық өзгерісін бөлектенген деп қарастыратын алғышарттары болып табылады. Осы себеп үшін тәжірибеде мұндай әдісті тәуекелді талдаудың өзіндік құралы ретінде қолдану автордың ойы бойынша өте шектеулі, егер жалпы мүмкін болса.</w:t>
      </w:r>
    </w:p>
    <w:p w:rsidR="00EE0404" w:rsidRDefault="00EE0404" w:rsidP="00EE0404">
      <w:pPr>
        <w:ind w:firstLine="709"/>
        <w:jc w:val="both"/>
        <w:rPr>
          <w:sz w:val="28"/>
          <w:szCs w:val="28"/>
          <w:lang w:val="kk-KZ"/>
        </w:rPr>
      </w:pPr>
      <w:r>
        <w:rPr>
          <w:sz w:val="28"/>
          <w:szCs w:val="28"/>
          <w:lang w:val="kk-KZ"/>
        </w:rPr>
        <w:t xml:space="preserve">Жалпы әдіс жобаны жүзеге асырудың әртүрлі нұсқалары үшін жеткілікті көрнекті суретін алуға рұқсат етеді, сонымен қатар сезімталдық және мүмкіндік ауытқулары туралы ақпараттар береді, ал </w:t>
      </w:r>
      <w:r w:rsidRPr="00C353CC">
        <w:rPr>
          <w:sz w:val="28"/>
          <w:szCs w:val="28"/>
          <w:lang w:val="kk-KZ"/>
        </w:rPr>
        <w:t>Excel</w:t>
      </w:r>
      <w:r>
        <w:rPr>
          <w:sz w:val="28"/>
          <w:szCs w:val="28"/>
          <w:lang w:val="kk-KZ"/>
        </w:rPr>
        <w:t xml:space="preserve"> сияқты программалық құралдары қолдану қосымша ауыспалыны негізу мен сценарилердің санын шектеусіз өсу жолымен талдаудың тиімділігін мәнді жоғарлатуға рұқсат етеді.</w:t>
      </w:r>
    </w:p>
    <w:p w:rsidR="00EE0404" w:rsidRDefault="00EE0404" w:rsidP="00EE0404">
      <w:pPr>
        <w:ind w:firstLine="709"/>
        <w:jc w:val="both"/>
        <w:rPr>
          <w:sz w:val="28"/>
          <w:szCs w:val="28"/>
          <w:lang w:val="kk-KZ"/>
        </w:rPr>
      </w:pPr>
      <w:r>
        <w:rPr>
          <w:sz w:val="28"/>
          <w:szCs w:val="28"/>
          <w:lang w:val="kk-KZ"/>
        </w:rPr>
        <w:t xml:space="preserve">Төлемдердің ағымын ықтималды тарату талдауы. Бұл тәуекелді талдау әдісін жалпы қолдану таза түсімдер мен </w:t>
      </w:r>
      <w:r w:rsidRPr="00E46508">
        <w:rPr>
          <w:sz w:val="28"/>
          <w:szCs w:val="28"/>
          <w:lang w:val="kk-KZ"/>
        </w:rPr>
        <w:t>NPV</w:t>
      </w:r>
      <w:r>
        <w:rPr>
          <w:sz w:val="28"/>
          <w:szCs w:val="28"/>
          <w:lang w:val="kk-KZ"/>
        </w:rPr>
        <w:t>-қ күтілетін мәні туралы пайдалы ақпаратта алуға рұқсат етеді, және де олардың ықтималдық таратылуын талдауға болады.</w:t>
      </w:r>
    </w:p>
    <w:p w:rsidR="00EE0404" w:rsidRDefault="00EE0404" w:rsidP="00EE0404">
      <w:pPr>
        <w:ind w:firstLine="709"/>
        <w:jc w:val="both"/>
        <w:rPr>
          <w:sz w:val="28"/>
          <w:szCs w:val="28"/>
          <w:lang w:val="kk-KZ"/>
        </w:rPr>
      </w:pPr>
      <w:r>
        <w:rPr>
          <w:sz w:val="28"/>
          <w:szCs w:val="28"/>
          <w:lang w:val="kk-KZ"/>
        </w:rPr>
        <w:t xml:space="preserve">Осы әдісті қолданумен бірге ақша түсінімі барлық нұсқаны үшін ықтималдығы нақты анық болуы мүмкіндігін қарастырады. Шындығында кейбір жағдайда ықтималдылықтың таралуы үлкен көлемдегі фактылық мәліметтерінің болуы бұрынғы тәжірибедегі талдау негізіндегі жоғарғы деңгейдегі қолжетерлігімен сұрануы мүмкін. Бірақ та көбінде мұндай </w:t>
      </w:r>
      <w:r>
        <w:rPr>
          <w:sz w:val="28"/>
          <w:szCs w:val="28"/>
          <w:lang w:val="kk-KZ"/>
        </w:rPr>
        <w:lastRenderedPageBreak/>
        <w:t>мәліметтер қолжетерлігі емес, сондықтан таралу эксперттердің ұсыныстарының шыққан және субъектизмінің үлкен үлесін өзімен алып жүретінмен тапсырылады.</w:t>
      </w:r>
    </w:p>
    <w:p w:rsidR="00EE0404" w:rsidRDefault="00EE0404" w:rsidP="00EE0404">
      <w:pPr>
        <w:ind w:firstLine="709"/>
        <w:jc w:val="both"/>
        <w:rPr>
          <w:sz w:val="28"/>
          <w:szCs w:val="28"/>
          <w:lang w:val="kk-KZ"/>
        </w:rPr>
      </w:pPr>
      <w:r>
        <w:rPr>
          <w:sz w:val="28"/>
          <w:szCs w:val="28"/>
          <w:lang w:val="kk-KZ"/>
        </w:rPr>
        <w:t>Бұл әдістің шектеумен қолдануы даму нұсқаларының ақылды немесе көз жетерлі саны болу керек екені туралы алғышарты болып келеді. Әдіс ерте қабылданған шешімдерден өте тәуелді әр уақыт кезеңіне қабылданған шешімдерінің жағдайында өте пайдалы және өз кезегінде жағдайдың арықарай дамуды анықтайды.</w:t>
      </w:r>
    </w:p>
    <w:p w:rsidR="00EE0404" w:rsidRDefault="00EE0404" w:rsidP="00EE0404">
      <w:pPr>
        <w:ind w:firstLine="709"/>
        <w:jc w:val="both"/>
        <w:rPr>
          <w:sz w:val="28"/>
          <w:szCs w:val="28"/>
          <w:lang w:val="kk-KZ"/>
        </w:rPr>
      </w:pPr>
      <w:r>
        <w:rPr>
          <w:sz w:val="28"/>
          <w:szCs w:val="28"/>
          <w:lang w:val="kk-KZ"/>
        </w:rPr>
        <w:t>Имитациондық модельдеу. Бұл әдістің тәжірибелік қолдануы инвестициялық жобалуда, әсіресе белгісіздік және тәуекел шарттарында оны қолданудың кең мүмкіндіктерін көрсетті. Бұл әдіс экономика- статистикалық әдістермен сонымен бірге операцияны зерттеудің басқа әдістерімен және ойын теориясымен қатар оңтайлы қолдануға өте ыңғайлы. Бұл әдісті автордың айтуынша тәжірибелік қолдануы келе-келе оптимистік бағалар береді, басқа әдістерге қарағанда.</w:t>
      </w:r>
    </w:p>
    <w:p w:rsidR="00EE0404" w:rsidRDefault="00EE0404" w:rsidP="00EE0404">
      <w:pPr>
        <w:ind w:firstLine="709"/>
        <w:jc w:val="both"/>
        <w:rPr>
          <w:sz w:val="28"/>
          <w:szCs w:val="28"/>
          <w:lang w:val="kk-KZ"/>
        </w:rPr>
      </w:pPr>
      <w:r>
        <w:rPr>
          <w:sz w:val="28"/>
          <w:szCs w:val="28"/>
          <w:lang w:val="kk-KZ"/>
        </w:rPr>
        <w:t>Белгісіздік көп қырлы жағдайы тәуекелді талдаудың құралы ретінде сипатталған әдістерінің кез келгенін қолдануы мүмкін, бірақ та автордың ойы бойынша тәжірибелік қолдануы үшін ең перспективалы модельдеуі мен сценарлық талдау әдісі табылады.</w:t>
      </w:r>
    </w:p>
    <w:p w:rsidR="00EE0404" w:rsidRDefault="00EE0404" w:rsidP="00EE0404">
      <w:pPr>
        <w:ind w:firstLine="709"/>
        <w:jc w:val="both"/>
        <w:rPr>
          <w:sz w:val="28"/>
          <w:szCs w:val="28"/>
          <w:lang w:val="kk-KZ"/>
        </w:rPr>
      </w:pPr>
      <w:r>
        <w:rPr>
          <w:sz w:val="28"/>
          <w:szCs w:val="28"/>
          <w:lang w:val="kk-KZ"/>
        </w:rPr>
        <w:t>3. Тәуекел- талдаудың үшінші сатысында тәуекелді басқара бойынша тәжірибелік қызметтіндегі теориялық ойлары құрастырады. Бұл тәуекел менеджменттінің жобалау стратегиясының аяқталуы кезінде және оның жүзеге асырудағы басында орындалады. Бұл сатыны инвестициялық жобаның инжинирингі аяқтайды.</w:t>
      </w:r>
    </w:p>
    <w:p w:rsidR="00EE0404" w:rsidRDefault="00EE0404" w:rsidP="00EE0404">
      <w:pPr>
        <w:ind w:firstLine="709"/>
        <w:jc w:val="both"/>
        <w:rPr>
          <w:sz w:val="28"/>
          <w:szCs w:val="28"/>
          <w:lang w:val="kk-KZ"/>
        </w:rPr>
      </w:pPr>
      <w:r>
        <w:rPr>
          <w:sz w:val="28"/>
          <w:szCs w:val="28"/>
          <w:lang w:val="kk-KZ"/>
        </w:rPr>
        <w:t>4. Төртінші саты- бақылау, жалпы ЖК реинжинирингінің бастамасы болып табылады, ол тәуекел- менеджменттінің үрдісін аяқтайды және циклдығын қамтамасыз етеді.</w:t>
      </w:r>
    </w:p>
    <w:p w:rsidR="00EE0404" w:rsidRDefault="00EE0404" w:rsidP="00EE0404">
      <w:pPr>
        <w:ind w:firstLine="709"/>
        <w:jc w:val="both"/>
        <w:rPr>
          <w:sz w:val="28"/>
          <w:szCs w:val="28"/>
          <w:lang w:val="kk-KZ"/>
        </w:rPr>
      </w:pPr>
      <w:r>
        <w:rPr>
          <w:sz w:val="28"/>
          <w:szCs w:val="28"/>
          <w:lang w:val="kk-KZ"/>
        </w:rPr>
        <w:t>Инвистициялық жобаның тәуекелінен басқару басқарушылық жүйесі сияқты инвистициялық жобаның талап еткен параметрлерінен ауықуларына басқарушылық әсері мен мониторинг арқылы инвестициялық жобаның өмірлік циклінің барлық сатысында орындалады. Демек, инвестициялық жобалау сатысы сияқты тәуекелдерді басқару сипаты инвестициялық жобалаудың циуліне қатысу үрдісіндегі тәуекел әсерінің нәтижесіндегі талап ететін параметрлерінен ауытқуларды жібермеу үшін, динамикада үзіліссіз және түзетулер есебінен мониторнг жүргізуі мен қорытындылайды.</w:t>
      </w:r>
    </w:p>
    <w:p w:rsidR="00EE0404" w:rsidRDefault="00EE0404" w:rsidP="00EE0404">
      <w:pPr>
        <w:ind w:firstLine="709"/>
        <w:jc w:val="both"/>
        <w:rPr>
          <w:sz w:val="28"/>
          <w:szCs w:val="28"/>
          <w:lang w:val="kk-KZ"/>
        </w:rPr>
      </w:pPr>
      <w:r>
        <w:rPr>
          <w:sz w:val="28"/>
          <w:szCs w:val="28"/>
          <w:lang w:val="kk-KZ"/>
        </w:rPr>
        <w:t xml:space="preserve">   Инвестициялық жобаны жүзеге асыру кезінде тәуекелмен басқару және есебінің әдістемелігін құрастыру сұрағы өте актуалды және қажетті болып келеді. Инвестициялық жобаны жүзеге асыруға кезінде тәуекелмен басқаруды қолдану экономиканың экономикалық өсу шартында өмірлік- қажетті болып табылатын тартымдырақ жобаны құрастыруға рұқсат етеді. </w:t>
      </w:r>
    </w:p>
    <w:p w:rsidR="00EE0404" w:rsidRPr="00FE351C" w:rsidRDefault="00EE0404" w:rsidP="00EE0404">
      <w:pPr>
        <w:ind w:firstLine="708"/>
        <w:jc w:val="both"/>
        <w:rPr>
          <w:i/>
          <w:sz w:val="28"/>
          <w:szCs w:val="28"/>
          <w:lang w:val="kk-KZ"/>
        </w:rPr>
      </w:pPr>
      <w:r w:rsidRPr="00FE351C">
        <w:rPr>
          <w:i/>
          <w:sz w:val="28"/>
          <w:szCs w:val="28"/>
          <w:lang w:val="kk-KZ"/>
        </w:rPr>
        <w:t>Стандарттық емес жағдайлардағы инвестициялық жобалар тәуекелін бағалаудың қарапайым әдістері.</w:t>
      </w:r>
    </w:p>
    <w:p w:rsidR="00EE0404" w:rsidRDefault="00EE0404" w:rsidP="00EE0404">
      <w:pPr>
        <w:ind w:firstLine="709"/>
        <w:jc w:val="both"/>
        <w:rPr>
          <w:sz w:val="28"/>
          <w:szCs w:val="28"/>
          <w:lang w:val="kk-KZ"/>
        </w:rPr>
      </w:pPr>
      <w:r>
        <w:rPr>
          <w:sz w:val="28"/>
          <w:szCs w:val="28"/>
          <w:lang w:val="kk-KZ"/>
        </w:rPr>
        <w:t xml:space="preserve">Инвистициялық жобалар тәуекелін талдауы бизнес – жоспарлаудың ажырымас және ең маңызды құрамы болып табылады. Тәуекелді бағалау әртүрлі көзқарас бойынша өткізілу керек және инвистициялық жобаларды </w:t>
      </w:r>
      <w:r>
        <w:rPr>
          <w:sz w:val="28"/>
          <w:szCs w:val="28"/>
          <w:lang w:val="kk-KZ"/>
        </w:rPr>
        <w:lastRenderedPageBreak/>
        <w:t>жүзеге асыруға қатысты қандай да бір деңгейдегі барлық жағынан қызығушылықпен қарастыру керек. Бір жағынан, бұл компанияның менеджменті және оның акционерлері, ал басқа жағынан – бұл сыртқы инвесторлар және серіктестіктер, мемлекеттік органдар және т.б. Бірақта, ережеге сай, инвестициялық жобалардың тәуекелдерін талдаудағы бизнес- жоспарды құрастыру кезінде ең алдымен тәуелсіз жобалары үшін де, компания менеджментінің көзқарасы бойынша жүргізіледі, яғни осы компаниямен жүзеге асатын қандайда бір басқа жобалармен байланысты қарастырылмайды.</w:t>
      </w:r>
    </w:p>
    <w:p w:rsidR="00EE0404" w:rsidRDefault="00EE0404" w:rsidP="00EE0404">
      <w:pPr>
        <w:ind w:firstLine="709"/>
        <w:jc w:val="both"/>
        <w:rPr>
          <w:sz w:val="28"/>
          <w:szCs w:val="28"/>
          <w:lang w:val="kk-KZ"/>
        </w:rPr>
      </w:pPr>
      <w:r>
        <w:rPr>
          <w:sz w:val="28"/>
          <w:szCs w:val="28"/>
          <w:lang w:val="kk-KZ"/>
        </w:rPr>
        <w:t>Тәжірибе инвестициялық жобалардың тәуекелін бағалау үшін көбінде келесідей қарапайым әдістер қолданылады:</w:t>
      </w:r>
    </w:p>
    <w:p w:rsidR="00EE0404" w:rsidRDefault="00EE0404" w:rsidP="00EE0404">
      <w:pPr>
        <w:ind w:firstLine="709"/>
        <w:jc w:val="both"/>
        <w:rPr>
          <w:sz w:val="28"/>
          <w:szCs w:val="28"/>
          <w:lang w:val="kk-KZ"/>
        </w:rPr>
      </w:pPr>
      <w:r w:rsidRPr="00FE351C">
        <w:rPr>
          <w:sz w:val="28"/>
          <w:szCs w:val="28"/>
          <w:lang w:val="kk-KZ"/>
        </w:rPr>
        <w:t xml:space="preserve">- </w:t>
      </w:r>
      <w:r>
        <w:rPr>
          <w:sz w:val="28"/>
          <w:szCs w:val="28"/>
          <w:lang w:val="kk-KZ"/>
        </w:rPr>
        <w:t>сезімталдығын талдау.</w:t>
      </w:r>
    </w:p>
    <w:p w:rsidR="00EE0404" w:rsidRDefault="00EE0404" w:rsidP="00EE0404">
      <w:pPr>
        <w:ind w:firstLine="709"/>
        <w:jc w:val="both"/>
        <w:rPr>
          <w:sz w:val="28"/>
          <w:szCs w:val="28"/>
          <w:lang w:val="kk-KZ"/>
        </w:rPr>
      </w:pPr>
      <w:r>
        <w:rPr>
          <w:sz w:val="28"/>
          <w:szCs w:val="28"/>
          <w:lang w:val="kk-KZ"/>
        </w:rPr>
        <w:t>- залалсыздыққа жету талабын талдау.</w:t>
      </w:r>
    </w:p>
    <w:p w:rsidR="00EE0404" w:rsidRPr="00FE351C" w:rsidRDefault="00EE0404" w:rsidP="00EE0404">
      <w:pPr>
        <w:ind w:firstLine="709"/>
        <w:jc w:val="both"/>
        <w:rPr>
          <w:sz w:val="28"/>
          <w:szCs w:val="28"/>
          <w:lang w:val="kk-KZ"/>
        </w:rPr>
      </w:pPr>
      <w:r w:rsidRPr="00FE351C">
        <w:rPr>
          <w:sz w:val="28"/>
          <w:szCs w:val="28"/>
          <w:lang w:val="kk-KZ"/>
        </w:rPr>
        <w:t>- сценар</w:t>
      </w:r>
      <w:r>
        <w:rPr>
          <w:sz w:val="28"/>
          <w:szCs w:val="28"/>
          <w:lang w:val="kk-KZ"/>
        </w:rPr>
        <w:t>ийлік</w:t>
      </w:r>
      <w:r w:rsidRPr="00FE351C">
        <w:rPr>
          <w:sz w:val="28"/>
          <w:szCs w:val="28"/>
          <w:lang w:val="kk-KZ"/>
        </w:rPr>
        <w:t xml:space="preserve"> талдау және имитациондық модельдерідің формасындағы оның дамуы.</w:t>
      </w:r>
    </w:p>
    <w:p w:rsidR="00EE0404" w:rsidRDefault="00EE0404" w:rsidP="00EE0404">
      <w:pPr>
        <w:ind w:firstLine="709"/>
        <w:jc w:val="both"/>
        <w:rPr>
          <w:sz w:val="28"/>
          <w:szCs w:val="28"/>
          <w:lang w:val="kk-KZ"/>
        </w:rPr>
      </w:pPr>
      <w:r>
        <w:rPr>
          <w:sz w:val="28"/>
          <w:szCs w:val="28"/>
          <w:lang w:val="kk-KZ"/>
        </w:rPr>
        <w:t>Негізінде бұл әдістер жеткілікті қарапайым болып табылада. Әсіресе, бастапқы екеуі. Бірақ та алынған қорытындылар нақты жағдайларды көрсетпейтіндіктен, бұл әдістерді қолдану аса қауіпсіздікті талап ететін жағдайларда болады. Тәуекелдерді бағалаудың бұл әдістері қолданудағы ерешеліктері тәуекелдерді бағалауын талдау кезінде инвистициялық жобалардың өте маңызды сатысы болып табылады белгісіз графикпен жүзеге асыратын жобалар үшін қарастырылған.</w:t>
      </w:r>
    </w:p>
    <w:p w:rsidR="00EE0404" w:rsidRDefault="00EE0404" w:rsidP="00EE0404">
      <w:pPr>
        <w:ind w:firstLine="709"/>
        <w:jc w:val="both"/>
        <w:rPr>
          <w:sz w:val="28"/>
          <w:szCs w:val="28"/>
          <w:lang w:val="kk-KZ"/>
        </w:rPr>
      </w:pPr>
      <w:r>
        <w:rPr>
          <w:sz w:val="28"/>
          <w:szCs w:val="28"/>
          <w:lang w:val="kk-KZ"/>
        </w:rPr>
        <w:t xml:space="preserve">Белгісіз графикпен жүзеге асыру жобаларын жобалар параметрлеріне қатысты анықталатын жүзеге асыратын графикпен, яғни шығатын параметрлерден тәуекелді өзгертуі мүмкін, инвестициялық жоба деп түсінеміз. Осы жобалар түріне мысал ретінде келісідей жобаның түрлерін келтіруге болды: </w:t>
      </w:r>
    </w:p>
    <w:p w:rsidR="00EE0404" w:rsidRDefault="00EE0404" w:rsidP="00EE0404">
      <w:pPr>
        <w:ind w:firstLine="709"/>
        <w:jc w:val="both"/>
        <w:rPr>
          <w:sz w:val="28"/>
          <w:szCs w:val="28"/>
          <w:lang w:val="kk-KZ"/>
        </w:rPr>
      </w:pPr>
      <w:r>
        <w:rPr>
          <w:sz w:val="28"/>
          <w:szCs w:val="28"/>
          <w:lang w:val="kk-KZ"/>
        </w:rPr>
        <w:t>- өзінің қаржыландыратын жобалар: осы жобаларды генерацияланатын, табыстарды қайта инвестициялау есебінен дамуы жүргізілетін жобалар.</w:t>
      </w:r>
    </w:p>
    <w:p w:rsidR="00EE0404" w:rsidRDefault="00EE0404" w:rsidP="00EE0404">
      <w:pPr>
        <w:ind w:firstLine="709"/>
        <w:jc w:val="both"/>
        <w:rPr>
          <w:sz w:val="28"/>
          <w:szCs w:val="28"/>
          <w:lang w:val="kk-KZ"/>
        </w:rPr>
      </w:pPr>
      <w:r>
        <w:rPr>
          <w:sz w:val="28"/>
          <w:szCs w:val="28"/>
          <w:lang w:val="kk-KZ"/>
        </w:rPr>
        <w:t>- Жобаның қаржылық нәтежелерінен талаптары тәуелді акцияларды сатып алауға опциондық келісімдері бар жобалар.</w:t>
      </w:r>
    </w:p>
    <w:p w:rsidR="00EE0404" w:rsidRDefault="00EE0404" w:rsidP="00EE0404">
      <w:pPr>
        <w:ind w:firstLine="709"/>
        <w:jc w:val="both"/>
        <w:rPr>
          <w:sz w:val="28"/>
          <w:szCs w:val="28"/>
          <w:lang w:val="kk-KZ"/>
        </w:rPr>
      </w:pPr>
      <w:r>
        <w:rPr>
          <w:sz w:val="28"/>
          <w:szCs w:val="28"/>
          <w:lang w:val="kk-KZ"/>
        </w:rPr>
        <w:t>- транспортық эксплуатациясымен байланысты жобалар.</w:t>
      </w:r>
    </w:p>
    <w:p w:rsidR="00EE0404" w:rsidRDefault="00EE0404" w:rsidP="00EE0404">
      <w:pPr>
        <w:ind w:firstLine="709"/>
        <w:jc w:val="both"/>
        <w:rPr>
          <w:sz w:val="28"/>
          <w:szCs w:val="28"/>
          <w:lang w:val="kk-KZ"/>
        </w:rPr>
      </w:pPr>
      <w:r>
        <w:rPr>
          <w:sz w:val="28"/>
          <w:szCs w:val="28"/>
          <w:lang w:val="kk-KZ"/>
        </w:rPr>
        <w:t>- жоба үшін өндірістік негізі құралы болып транспорттық құралдар табылады.</w:t>
      </w:r>
    </w:p>
    <w:p w:rsidR="00EE0404" w:rsidRDefault="00EE0404" w:rsidP="00EE0404">
      <w:pPr>
        <w:ind w:firstLine="709"/>
        <w:jc w:val="both"/>
        <w:rPr>
          <w:sz w:val="28"/>
          <w:szCs w:val="28"/>
          <w:lang w:val="kk-KZ"/>
        </w:rPr>
      </w:pPr>
      <w:r>
        <w:rPr>
          <w:sz w:val="28"/>
          <w:szCs w:val="28"/>
          <w:lang w:val="kk-KZ"/>
        </w:rPr>
        <w:t>- жылжымайтын мүлік сферасындағы жобалар.</w:t>
      </w:r>
    </w:p>
    <w:p w:rsidR="00EE0404" w:rsidRDefault="00EE0404" w:rsidP="00EE0404">
      <w:pPr>
        <w:ind w:firstLine="709"/>
        <w:jc w:val="both"/>
        <w:rPr>
          <w:sz w:val="28"/>
          <w:szCs w:val="28"/>
          <w:lang w:val="kk-KZ"/>
        </w:rPr>
      </w:pPr>
      <w:r>
        <w:rPr>
          <w:sz w:val="28"/>
          <w:szCs w:val="28"/>
          <w:lang w:val="kk-KZ"/>
        </w:rPr>
        <w:t xml:space="preserve">Әрине, басқа да мысалдар келтіруге болады, бірақ та жоғарыда келтірілген жағдайлар бизнес – жоспарлауда өте жиі кездеседі. Залалсыздық талабын талдау және </w:t>
      </w:r>
      <w:r w:rsidRPr="00FE351C">
        <w:rPr>
          <w:sz w:val="28"/>
          <w:szCs w:val="28"/>
          <w:lang w:val="kk-KZ"/>
        </w:rPr>
        <w:t>сезімталдығын</w:t>
      </w:r>
      <w:r>
        <w:rPr>
          <w:sz w:val="28"/>
          <w:szCs w:val="28"/>
          <w:lang w:val="kk-KZ"/>
        </w:rPr>
        <w:t xml:space="preserve"> талдауы арқылы тәуекелдерді бағалау кезінде негіз қиындық жобалардың өзін - өзі қаржыландыру кезінде туындайды. Транспорттық компанияны құрудағы инвестициялық жобаның нысанында мұндай жобаны жүзеге асыру графигін қалыптастырудың маңызын қарастырайық.</w:t>
      </w:r>
    </w:p>
    <w:p w:rsidR="00EE0404" w:rsidRDefault="00EE0404" w:rsidP="00EE0404">
      <w:pPr>
        <w:ind w:firstLine="709"/>
        <w:jc w:val="both"/>
        <w:rPr>
          <w:sz w:val="28"/>
          <w:szCs w:val="28"/>
          <w:lang w:val="kk-KZ"/>
        </w:rPr>
      </w:pPr>
      <w:r>
        <w:rPr>
          <w:sz w:val="28"/>
          <w:szCs w:val="28"/>
          <w:lang w:val="kk-KZ"/>
        </w:rPr>
        <w:t xml:space="preserve">Транстортық құралдарды қамту бірнеше сатыдан тұратыны бастапқыда анық болатын деп қарастырайық: бірінші пария акционерлердің немесе займдық қаражаттар ақша қаражаттарының есебінен сатып алынады, ал автопарктің қалған келесілердің кеңейтілуі іріктелген жобамен, табыстар </w:t>
      </w:r>
      <w:r>
        <w:rPr>
          <w:sz w:val="28"/>
          <w:szCs w:val="28"/>
          <w:lang w:val="kk-KZ"/>
        </w:rPr>
        <w:lastRenderedPageBreak/>
        <w:t>есебінен жүргізіледі. Сондықтан, жұмыс істеп тұрған кәсіпорын айналым капиталының өсуін қамтамасыз ету мен транспорттық құралдардың келесі партияларын жеткілікті сатып алу үшін белгілі бір сома қаражатын жинаған кезде, компания айналымының өсуін қызықтырады, жаңа инвистициялық салымдарды жүзеге асырады. Әр келесі кеңейтілген сатысы компанияның табысы жоғарланған сайын, жылдам және жылдам орындалады.</w:t>
      </w:r>
    </w:p>
    <w:p w:rsidR="00EE0404" w:rsidRDefault="00EE0404" w:rsidP="00EE0404">
      <w:pPr>
        <w:ind w:firstLine="709"/>
        <w:jc w:val="both"/>
        <w:rPr>
          <w:sz w:val="28"/>
          <w:szCs w:val="28"/>
          <w:lang w:val="kk-KZ"/>
        </w:rPr>
      </w:pPr>
      <w:r>
        <w:rPr>
          <w:sz w:val="28"/>
          <w:szCs w:val="28"/>
          <w:lang w:val="kk-KZ"/>
        </w:rPr>
        <w:t>Бұндай жобалар үшін ақша ағымдарын құрастыру кезінде алдыңғы күштерін тәуелді параметрлердің мәні байланыстыруға рұқсат беретін арнайы математикалық әдістемелер қолданылады. Сондықтан, келесі инвистициялық шығындарды орындау кезінде алыңғы кезеңдерге жинақталған ақша ағымдары мен талап етілген критериясының қатынасынан (кеңейту жөнінде шешім қабылдау үшін ақша қаражаттарының қажетті көлемі) шыққанынан анықталады.</w:t>
      </w:r>
    </w:p>
    <w:p w:rsidR="00EE0404" w:rsidRDefault="00EE0404" w:rsidP="00EE0404">
      <w:pPr>
        <w:ind w:firstLine="709"/>
        <w:jc w:val="both"/>
        <w:rPr>
          <w:sz w:val="28"/>
          <w:szCs w:val="28"/>
          <w:lang w:val="kk-KZ"/>
        </w:rPr>
      </w:pPr>
      <w:r>
        <w:rPr>
          <w:sz w:val="28"/>
          <w:szCs w:val="28"/>
          <w:lang w:val="kk-KZ"/>
        </w:rPr>
        <w:t>Мұндай инвистициялық жобаларға экономикалық баға беру үшін анықталмаған графикпен жүзеге асатын жобалар үшін тәуекелдерді талдауда өзінің ерешеліктері бар екенін естен шығармау қажет.</w:t>
      </w:r>
    </w:p>
    <w:p w:rsidR="00EE0404" w:rsidRDefault="00EE0404" w:rsidP="00EE0404">
      <w:pPr>
        <w:ind w:firstLine="709"/>
        <w:jc w:val="both"/>
        <w:rPr>
          <w:sz w:val="28"/>
          <w:szCs w:val="28"/>
          <w:lang w:val="kk-KZ"/>
        </w:rPr>
      </w:pPr>
      <w:r>
        <w:rPr>
          <w:sz w:val="28"/>
          <w:szCs w:val="28"/>
          <w:lang w:val="kk-KZ"/>
        </w:rPr>
        <w:t>Сезгіштік талдауын жүргізудегі ерешеліктері «анықталмаған графигпен инвистициялық жобалардағы тәуекелдерді бағалау мәселелері» деген авторлық баяндамасында нақтырақ қарастырылған. Сондықтан баяндамада бұл сұрақ бойынша негізгі қорытындылары келтіріледі. Залалсыздыққа жету талабын талдау мәселелеріне негізгі көңіл аударылған.</w:t>
      </w:r>
    </w:p>
    <w:p w:rsidR="00EE0404" w:rsidRDefault="00EE0404" w:rsidP="00EE0404">
      <w:pPr>
        <w:ind w:firstLine="709"/>
        <w:jc w:val="both"/>
        <w:rPr>
          <w:sz w:val="28"/>
          <w:szCs w:val="28"/>
          <w:lang w:val="kk-KZ"/>
        </w:rPr>
      </w:pPr>
      <w:r w:rsidRPr="00E15E33">
        <w:rPr>
          <w:i/>
          <w:sz w:val="28"/>
          <w:szCs w:val="28"/>
          <w:lang w:val="kk-KZ"/>
        </w:rPr>
        <w:t xml:space="preserve">Анықталмаған графикпен жүзеге асыратын жобадағы </w:t>
      </w:r>
      <w:r>
        <w:rPr>
          <w:i/>
          <w:sz w:val="28"/>
          <w:szCs w:val="28"/>
          <w:lang w:val="kk-KZ"/>
        </w:rPr>
        <w:t xml:space="preserve">сезімталдығын </w:t>
      </w:r>
      <w:r w:rsidRPr="00E15E33">
        <w:rPr>
          <w:i/>
          <w:sz w:val="28"/>
          <w:szCs w:val="28"/>
          <w:lang w:val="kk-KZ"/>
        </w:rPr>
        <w:t>талдауын жүргізу маңыздылықтары (ерешеліктері).</w:t>
      </w:r>
      <w:r>
        <w:rPr>
          <w:i/>
          <w:sz w:val="28"/>
          <w:szCs w:val="28"/>
          <w:lang w:val="kk-KZ"/>
        </w:rPr>
        <w:t xml:space="preserve"> </w:t>
      </w:r>
      <w:r>
        <w:rPr>
          <w:sz w:val="28"/>
          <w:szCs w:val="28"/>
          <w:lang w:val="kk-KZ"/>
        </w:rPr>
        <w:t xml:space="preserve">ЧУВС\ТИ талдаудың мақсаты болып жобанаң негізгі параметрлерінен оның қаржылық нәтижесінен әрқайсысының әсер ету деңгейін анықтау табылады. Сондықтан, </w:t>
      </w:r>
      <w:r w:rsidRPr="00FE351C">
        <w:rPr>
          <w:sz w:val="28"/>
          <w:szCs w:val="28"/>
          <w:lang w:val="kk-KZ"/>
        </w:rPr>
        <w:t>сезімталдығын</w:t>
      </w:r>
      <w:r>
        <w:rPr>
          <w:i/>
          <w:sz w:val="28"/>
          <w:szCs w:val="28"/>
          <w:lang w:val="kk-KZ"/>
        </w:rPr>
        <w:t xml:space="preserve"> </w:t>
      </w:r>
      <w:r>
        <w:rPr>
          <w:sz w:val="28"/>
          <w:szCs w:val="28"/>
          <w:lang w:val="kk-KZ"/>
        </w:rPr>
        <w:t>негізгі сипаты болып жабаның осы немесе басқа параметрлерінің мәнді емес өзгеруінің кезінде жобаның таза келтірілген құнының (</w:t>
      </w:r>
      <w:r w:rsidRPr="00106BDA">
        <w:rPr>
          <w:sz w:val="28"/>
          <w:szCs w:val="28"/>
          <w:lang w:val="kk-KZ"/>
        </w:rPr>
        <w:t>NPV</w:t>
      </w:r>
      <w:r>
        <w:rPr>
          <w:sz w:val="28"/>
          <w:szCs w:val="28"/>
          <w:lang w:val="kk-KZ"/>
        </w:rPr>
        <w:t>)</w:t>
      </w:r>
      <w:r w:rsidRPr="00106BDA">
        <w:rPr>
          <w:sz w:val="28"/>
          <w:szCs w:val="28"/>
          <w:lang w:val="kk-KZ"/>
        </w:rPr>
        <w:t xml:space="preserve"> </w:t>
      </w:r>
      <w:r>
        <w:rPr>
          <w:sz w:val="28"/>
          <w:szCs w:val="28"/>
          <w:lang w:val="kk-KZ"/>
        </w:rPr>
        <w:t>өзгерісін көрсететін икемділік коэффиценті табылады.</w:t>
      </w:r>
    </w:p>
    <w:p w:rsidR="00EE0404" w:rsidRDefault="00EE0404" w:rsidP="00EE0404">
      <w:pPr>
        <w:ind w:firstLine="709"/>
        <w:jc w:val="both"/>
        <w:rPr>
          <w:sz w:val="28"/>
          <w:szCs w:val="28"/>
          <w:lang w:val="kk-KZ"/>
        </w:rPr>
      </w:pPr>
      <w:r>
        <w:rPr>
          <w:sz w:val="28"/>
          <w:szCs w:val="28"/>
          <w:lang w:val="kk-KZ"/>
        </w:rPr>
        <w:t>Ережеге сай,</w:t>
      </w:r>
      <w:r w:rsidRPr="00106BDA">
        <w:rPr>
          <w:sz w:val="28"/>
          <w:szCs w:val="28"/>
          <w:lang w:val="kk-KZ"/>
        </w:rPr>
        <w:t xml:space="preserve"> </w:t>
      </w:r>
      <w:r w:rsidRPr="00FE351C">
        <w:rPr>
          <w:sz w:val="28"/>
          <w:szCs w:val="28"/>
          <w:lang w:val="kk-KZ"/>
        </w:rPr>
        <w:t>сезімталдығын</w:t>
      </w:r>
      <w:r>
        <w:rPr>
          <w:i/>
          <w:sz w:val="28"/>
          <w:szCs w:val="28"/>
          <w:lang w:val="kk-KZ"/>
        </w:rPr>
        <w:t xml:space="preserve"> </w:t>
      </w:r>
      <w:r>
        <w:rPr>
          <w:sz w:val="28"/>
          <w:szCs w:val="28"/>
          <w:lang w:val="kk-KZ"/>
        </w:rPr>
        <w:t>талдауын жүргізген кезде жоспар деңгейінен 1</w:t>
      </w:r>
      <w:r w:rsidRPr="00106BDA">
        <w:rPr>
          <w:sz w:val="28"/>
          <w:szCs w:val="28"/>
          <w:lang w:val="kk-KZ"/>
        </w:rPr>
        <w:t>%</w:t>
      </w:r>
      <w:r>
        <w:rPr>
          <w:sz w:val="28"/>
          <w:szCs w:val="28"/>
          <w:lang w:val="kk-KZ"/>
        </w:rPr>
        <w:t>-ке жобаның параметрлері өзгерісін таңдайды. Әр параметрдің жаңа мәні кезінде жоба тиімділігінің негізгі көрсеткіштерін есептейді. Тиімділі У негізгі көрсеткіші (</w:t>
      </w:r>
      <w:r w:rsidRPr="00106BDA">
        <w:rPr>
          <w:sz w:val="28"/>
          <w:szCs w:val="28"/>
          <w:lang w:val="kk-KZ"/>
        </w:rPr>
        <w:t>NPV</w:t>
      </w:r>
      <w:r>
        <w:rPr>
          <w:sz w:val="28"/>
          <w:szCs w:val="28"/>
          <w:lang w:val="kk-KZ"/>
        </w:rPr>
        <w:t>)</w:t>
      </w:r>
      <w:r w:rsidRPr="00106BDA">
        <w:rPr>
          <w:sz w:val="28"/>
          <w:szCs w:val="28"/>
          <w:lang w:val="kk-KZ"/>
        </w:rPr>
        <w:t xml:space="preserve"> </w:t>
      </w:r>
      <w:r>
        <w:rPr>
          <w:sz w:val="28"/>
          <w:szCs w:val="28"/>
          <w:lang w:val="kk-KZ"/>
        </w:rPr>
        <w:t>болып табылатындықтан, таза кетірілген құнның абсалютік өзгерісінен шыққаны бойынша жобаның интегралды эффектісіне қарастырылатын параметрінің өзгерісіне әсер деңгейін көрсететін икемділік коэффицентін есептейді.</w:t>
      </w:r>
    </w:p>
    <w:p w:rsidR="00EE0404" w:rsidRDefault="00EE0404" w:rsidP="00EE0404">
      <w:pPr>
        <w:ind w:firstLine="709"/>
        <w:jc w:val="both"/>
        <w:rPr>
          <w:sz w:val="28"/>
          <w:szCs w:val="28"/>
          <w:lang w:val="kk-KZ"/>
        </w:rPr>
      </w:pPr>
      <w:r>
        <w:rPr>
          <w:sz w:val="28"/>
          <w:szCs w:val="28"/>
          <w:lang w:val="kk-KZ"/>
        </w:rPr>
        <w:t xml:space="preserve">Жоғарыда көрсетілген статьяда инвистициялық жоба қарастырылады, ондағы сезімталдық талдауын жүргізген кезде негізгі құрайтын ағымдық шығындардың 1%-ке кезеңдік өзгерісі кезінде алынған икемділік коэффициенттерінің сомасы барлық негізгі құрайтын ағымдық шығындарының өзгерісі біруақыттық кезінде алынған икемділік коэффициентінен мәнді айрықшаланады. Мұның себебі қарастырылып отырған жоба өзін-өзі қаржыландыратын болып табылады, демек, инвистициялық салымның анықталмаған графигімен сипатталады. График параметрлерінің кеңейтілу өзгерісі кезінде жобаның масштабына жылжиды, және жоба локальді теңсіздіктің басқа нүктесіне ауысады. Бұл өз кезегінде, </w:t>
      </w:r>
      <w:r>
        <w:rPr>
          <w:sz w:val="28"/>
          <w:szCs w:val="28"/>
          <w:lang w:val="kk-KZ"/>
        </w:rPr>
        <w:lastRenderedPageBreak/>
        <w:t xml:space="preserve">икемділік коэфффициенттінің есебі кезінде екі әртүрлі жобаларының әртүрлі </w:t>
      </w:r>
      <w:r w:rsidRPr="00106BDA">
        <w:rPr>
          <w:sz w:val="28"/>
          <w:szCs w:val="28"/>
          <w:lang w:val="kk-KZ"/>
        </w:rPr>
        <w:t xml:space="preserve">NPV </w:t>
      </w:r>
      <w:r>
        <w:rPr>
          <w:sz w:val="28"/>
          <w:szCs w:val="28"/>
          <w:lang w:val="kk-KZ"/>
        </w:rPr>
        <w:t>көрсететіндігін білдіреді.</w:t>
      </w:r>
    </w:p>
    <w:p w:rsidR="00EE0404" w:rsidRDefault="00EE0404" w:rsidP="00EE0404">
      <w:pPr>
        <w:ind w:firstLine="709"/>
        <w:jc w:val="both"/>
        <w:rPr>
          <w:sz w:val="28"/>
          <w:szCs w:val="28"/>
          <w:lang w:val="kk-KZ"/>
        </w:rPr>
      </w:pPr>
      <w:r>
        <w:rPr>
          <w:sz w:val="28"/>
          <w:szCs w:val="28"/>
          <w:lang w:val="kk-KZ"/>
        </w:rPr>
        <w:t>Транспортық компанияның құрылу жобасындағы сезімталдық талдауын жүргізу кезінде, баяндаманың басында айтқандай сол мәселе анықталады. Сезімталдық талдауы қаларалық тасудың тарифі үшін жүргізілген. Тарифтің 1% кемуі кезінде икемділік 11,7 құрады, бірақ транспорттық құралдарды қамту графикгі де өзгерді: 2-ші партияны қамту енді 1 айға кейін орындалады, 3-партия – 3 ай кейін және 4-ші партия – 1 айға кейін. График өзгергендіктен, икемділік коэффиценті дұрыс емес болып табылады, және де тарифтің түрлендірілген параметрлерінің қадамында өзгерту керек. Тарифтің 0,1%-ке кемуі кезінде жоба өзінің жүзеге асыру графигін сақтады, ал икемділік коэффиценті 7,6 құралғандықтан алғашқы алынған нәтижеден ерекшеленеді.</w:t>
      </w:r>
    </w:p>
    <w:p w:rsidR="00EE0404" w:rsidRDefault="00EE0404" w:rsidP="00EE0404">
      <w:pPr>
        <w:ind w:firstLine="709"/>
        <w:jc w:val="both"/>
        <w:rPr>
          <w:sz w:val="28"/>
          <w:szCs w:val="28"/>
          <w:lang w:val="kk-KZ"/>
        </w:rPr>
      </w:pPr>
      <w:r>
        <w:rPr>
          <w:sz w:val="28"/>
          <w:szCs w:val="28"/>
          <w:lang w:val="kk-KZ"/>
        </w:rPr>
        <w:t>Сондықтан, сезімталдық талдау шегіндегі жобалар тиімділігіне параметрлердің өзгеруіне әсер ету деңгейін анықтау үшін әр параметрдің базалық сценарийдегі сияқты теңдіктің сол нүктесінде қалу үшін кейбір кезде өзгертілген параметрлердің шекті мәнін қарау қажет болып келеді, яғни локальдік теңдіктің алғашқы нүктесінде жоба қалу үшін, қандай максималды көлемде тариф кем болуы мүмкін. Қазіргі жағдайда мұндай шекті өзгеріс шамамен 0,171%- ды құрайды.</w:t>
      </w:r>
    </w:p>
    <w:p w:rsidR="00EE0404" w:rsidRPr="006378BB" w:rsidRDefault="00EE0404" w:rsidP="00EE0404">
      <w:pPr>
        <w:ind w:firstLine="709"/>
        <w:jc w:val="both"/>
        <w:rPr>
          <w:sz w:val="28"/>
          <w:szCs w:val="28"/>
          <w:lang w:val="kk-KZ"/>
        </w:rPr>
      </w:pPr>
      <w:r w:rsidRPr="00FE6EFA">
        <w:rPr>
          <w:i/>
          <w:sz w:val="28"/>
          <w:szCs w:val="28"/>
          <w:lang w:val="kk-KZ"/>
        </w:rPr>
        <w:t>Залалсыздық нүктесіне жету талабын талдауды жүргізу ерешеліктері.</w:t>
      </w:r>
      <w:r>
        <w:rPr>
          <w:sz w:val="28"/>
          <w:szCs w:val="28"/>
          <w:lang w:val="kk-KZ"/>
        </w:rPr>
        <w:t xml:space="preserve">    </w:t>
      </w:r>
    </w:p>
    <w:p w:rsidR="00EE0404" w:rsidRDefault="00EE0404" w:rsidP="00EE0404">
      <w:pPr>
        <w:ind w:firstLine="709"/>
        <w:jc w:val="both"/>
        <w:rPr>
          <w:sz w:val="28"/>
          <w:szCs w:val="28"/>
          <w:lang w:val="kk-KZ"/>
        </w:rPr>
      </w:pPr>
      <w:r>
        <w:rPr>
          <w:sz w:val="28"/>
          <w:szCs w:val="28"/>
          <w:lang w:val="kk-KZ"/>
        </w:rPr>
        <w:t>Тәуекелдерді талдауға қарапайым тәсілі шегінде</w:t>
      </w:r>
      <w:r w:rsidRPr="00FE6EFA">
        <w:rPr>
          <w:sz w:val="28"/>
          <w:szCs w:val="28"/>
          <w:lang w:val="kk-KZ"/>
        </w:rPr>
        <w:t xml:space="preserve"> </w:t>
      </w:r>
      <w:r w:rsidRPr="00106BDA">
        <w:rPr>
          <w:sz w:val="28"/>
          <w:szCs w:val="28"/>
          <w:lang w:val="kk-KZ"/>
        </w:rPr>
        <w:t>NPV</w:t>
      </w:r>
      <w:r>
        <w:rPr>
          <w:sz w:val="28"/>
          <w:szCs w:val="28"/>
          <w:lang w:val="kk-KZ"/>
        </w:rPr>
        <w:t xml:space="preserve"> бойынша залалсыздық нүктесіне жету шартын талдауды қарастырамыз.Сезімтал талдау арқылы жобаның интегралдық эффектісіне қаншалықты әсер ететін параметрлерін анықтайды. Жобалардағы анықталмаған графикпен жүзеге асыратын интегралды жоба эффектісіне әсер ету деңгейі инвистициялық салымның графигін сақтау шарты кезінде анықталуы қажет.</w:t>
      </w:r>
    </w:p>
    <w:p w:rsidR="00EE0404" w:rsidRDefault="00EE0404" w:rsidP="00EE0404">
      <w:pPr>
        <w:ind w:firstLine="709"/>
        <w:jc w:val="both"/>
        <w:rPr>
          <w:sz w:val="28"/>
          <w:szCs w:val="28"/>
          <w:lang w:val="kk-KZ"/>
        </w:rPr>
      </w:pPr>
      <w:r>
        <w:rPr>
          <w:sz w:val="28"/>
          <w:szCs w:val="28"/>
          <w:lang w:val="kk-KZ"/>
        </w:rPr>
        <w:t xml:space="preserve">Ережеге сай, жобаның интегралдық эффектісіне қаншалықты әсер етуне деңгейіндегі параметрлері болып компания табыстары - өнім құны мен сатылу көлемін қалыптастыратын табылады. Демек, </w:t>
      </w:r>
      <w:r w:rsidRPr="00106BDA">
        <w:rPr>
          <w:sz w:val="28"/>
          <w:szCs w:val="28"/>
          <w:lang w:val="kk-KZ"/>
        </w:rPr>
        <w:t>NPV</w:t>
      </w:r>
      <w:r>
        <w:rPr>
          <w:sz w:val="28"/>
          <w:szCs w:val="28"/>
          <w:lang w:val="kk-KZ"/>
        </w:rPr>
        <w:t xml:space="preserve"> бойынша залалсыздық нүктесіне жету шартына талдауды жүргізу кезінде ережеге сай, жобаның табыстылығы мен сатылу көлемінің арасындағы байланысты зерттейді.</w:t>
      </w:r>
    </w:p>
    <w:p w:rsidR="00EE0404" w:rsidRDefault="00EE0404" w:rsidP="00EE0404">
      <w:pPr>
        <w:ind w:firstLine="709"/>
        <w:jc w:val="both"/>
        <w:rPr>
          <w:sz w:val="28"/>
          <w:szCs w:val="28"/>
          <w:lang w:val="kk-KZ"/>
        </w:rPr>
      </w:pPr>
      <w:r>
        <w:rPr>
          <w:sz w:val="28"/>
          <w:szCs w:val="28"/>
          <w:lang w:val="kk-KZ"/>
        </w:rPr>
        <w:t>Залалсыздық нүкте есебінің классикалық әдісі қандай көрсеткіш зерттейтінен тәуелді табыс немесе</w:t>
      </w:r>
      <w:r w:rsidRPr="00FE6EFA">
        <w:rPr>
          <w:sz w:val="28"/>
          <w:szCs w:val="28"/>
          <w:lang w:val="kk-KZ"/>
        </w:rPr>
        <w:t xml:space="preserve"> </w:t>
      </w:r>
      <w:r w:rsidRPr="00106BDA">
        <w:rPr>
          <w:sz w:val="28"/>
          <w:szCs w:val="28"/>
          <w:lang w:val="kk-KZ"/>
        </w:rPr>
        <w:t>NPV</w:t>
      </w:r>
      <w:r>
        <w:rPr>
          <w:sz w:val="28"/>
          <w:szCs w:val="28"/>
          <w:lang w:val="kk-KZ"/>
        </w:rPr>
        <w:t xml:space="preserve"> жобасы нөлге тең болатын сатылым көлемінің есебінде қорытындылайды Анықталмаған графикпен жүзеге асыратын жобадағы залалсыздық нүктесінің есебі өзінің ерешеліктерімен сипатталады.</w:t>
      </w:r>
    </w:p>
    <w:p w:rsidR="00EE0404" w:rsidRDefault="00EE0404" w:rsidP="00EE0404">
      <w:pPr>
        <w:ind w:firstLine="709"/>
        <w:jc w:val="both"/>
        <w:rPr>
          <w:sz w:val="28"/>
          <w:szCs w:val="28"/>
          <w:lang w:val="kk-KZ"/>
        </w:rPr>
      </w:pPr>
      <w:r>
        <w:rPr>
          <w:sz w:val="28"/>
          <w:szCs w:val="28"/>
          <w:lang w:val="kk-KZ"/>
        </w:rPr>
        <w:t>Сезімталдық талдауын жүргізген кездегі сияқты, анықталмаған графикпен жүзеге асыра алатынмен сипатталатын жобаның сатылым көлемінің өзгерісі кезінде локальдық теңдік нүктесінен басқаға ығыстырылады: өзінің басқа кеңейтілу графигі болады, және де өз кезегінде бұл тиімділік көрсеткіші бұрынғы мәнінде сатылым көлемі басқа болып келетін басқа жоба болып табылады.</w:t>
      </w:r>
    </w:p>
    <w:p w:rsidR="00EE0404" w:rsidRDefault="00EE0404" w:rsidP="00EE0404">
      <w:pPr>
        <w:ind w:firstLine="709"/>
        <w:jc w:val="both"/>
        <w:rPr>
          <w:sz w:val="28"/>
          <w:szCs w:val="28"/>
          <w:lang w:val="kk-KZ"/>
        </w:rPr>
      </w:pPr>
      <w:r>
        <w:rPr>
          <w:sz w:val="28"/>
          <w:szCs w:val="28"/>
          <w:lang w:val="kk-KZ"/>
        </w:rPr>
        <w:t xml:space="preserve">Осы жағдайды іріктелген жобамен табыс есебінен парктің кеңейтілуін жүргізуді болжайтын транспорттық компанияның құрылу жобасының </w:t>
      </w:r>
      <w:r>
        <w:rPr>
          <w:sz w:val="28"/>
          <w:szCs w:val="28"/>
          <w:lang w:val="kk-KZ"/>
        </w:rPr>
        <w:lastRenderedPageBreak/>
        <w:t xml:space="preserve">алдыңғы мысалында қарастырсақ. Базалық </w:t>
      </w:r>
      <w:r w:rsidRPr="00F64353">
        <w:rPr>
          <w:color w:val="FF0000"/>
          <w:sz w:val="28"/>
          <w:szCs w:val="28"/>
          <w:lang w:val="kk-KZ"/>
        </w:rPr>
        <w:t xml:space="preserve"> </w:t>
      </w:r>
      <w:r w:rsidRPr="00FE351C">
        <w:rPr>
          <w:sz w:val="28"/>
          <w:szCs w:val="28"/>
          <w:lang w:val="kk-KZ"/>
        </w:rPr>
        <w:t>сценари</w:t>
      </w:r>
      <w:r>
        <w:rPr>
          <w:sz w:val="28"/>
          <w:szCs w:val="28"/>
          <w:lang w:val="kk-KZ"/>
        </w:rPr>
        <w:t>й</w:t>
      </w:r>
      <w:r w:rsidRPr="00FE351C">
        <w:rPr>
          <w:sz w:val="28"/>
          <w:szCs w:val="28"/>
          <w:lang w:val="kk-KZ"/>
        </w:rPr>
        <w:t>дің</w:t>
      </w:r>
      <w:r>
        <w:rPr>
          <w:sz w:val="28"/>
          <w:szCs w:val="28"/>
          <w:lang w:val="kk-KZ"/>
        </w:rPr>
        <w:t xml:space="preserve"> кезінде көрсеткіштер талдауы үшін қажетті келесі мәндері бар:</w:t>
      </w:r>
    </w:p>
    <w:p w:rsidR="00EE0404" w:rsidRDefault="00EE0404" w:rsidP="00EE0404">
      <w:pPr>
        <w:ind w:firstLine="709"/>
        <w:jc w:val="both"/>
        <w:rPr>
          <w:sz w:val="28"/>
          <w:szCs w:val="28"/>
          <w:lang w:val="kk-KZ"/>
        </w:rPr>
      </w:pPr>
      <w:r>
        <w:rPr>
          <w:sz w:val="28"/>
          <w:szCs w:val="28"/>
          <w:lang w:val="kk-KZ"/>
        </w:rPr>
        <w:t xml:space="preserve">- жобаның </w:t>
      </w:r>
      <w:r w:rsidRPr="00106BDA">
        <w:rPr>
          <w:sz w:val="28"/>
          <w:szCs w:val="28"/>
          <w:lang w:val="kk-KZ"/>
        </w:rPr>
        <w:t>NPV</w:t>
      </w:r>
      <w:r>
        <w:rPr>
          <w:sz w:val="28"/>
          <w:szCs w:val="28"/>
          <w:lang w:val="kk-KZ"/>
        </w:rPr>
        <w:t xml:space="preserve"> –і 8174413 долларға тең;</w:t>
      </w:r>
    </w:p>
    <w:p w:rsidR="00EE0404" w:rsidRDefault="00EE0404" w:rsidP="00EE0404">
      <w:pPr>
        <w:ind w:firstLine="709"/>
        <w:jc w:val="both"/>
        <w:rPr>
          <w:sz w:val="28"/>
          <w:szCs w:val="28"/>
          <w:lang w:val="kk-KZ"/>
        </w:rPr>
      </w:pPr>
      <w:r>
        <w:rPr>
          <w:sz w:val="28"/>
          <w:szCs w:val="28"/>
          <w:lang w:val="kk-KZ"/>
        </w:rPr>
        <w:t>- автопаркті тиеу коэффиценті 70</w:t>
      </w:r>
      <w:r w:rsidRPr="00FE351C">
        <w:rPr>
          <w:sz w:val="28"/>
          <w:szCs w:val="28"/>
          <w:lang w:val="kk-KZ"/>
        </w:rPr>
        <w:t>%</w:t>
      </w:r>
      <w:r>
        <w:rPr>
          <w:sz w:val="28"/>
          <w:szCs w:val="28"/>
          <w:lang w:val="kk-KZ"/>
        </w:rPr>
        <w:t xml:space="preserve"> құрайды.</w:t>
      </w:r>
    </w:p>
    <w:p w:rsidR="00EE0404" w:rsidRDefault="00EE0404" w:rsidP="00EE0404">
      <w:pPr>
        <w:ind w:firstLine="709"/>
        <w:jc w:val="both"/>
        <w:rPr>
          <w:sz w:val="28"/>
          <w:szCs w:val="28"/>
          <w:lang w:val="kk-KZ"/>
        </w:rPr>
      </w:pPr>
      <w:r>
        <w:rPr>
          <w:sz w:val="28"/>
          <w:szCs w:val="28"/>
          <w:lang w:val="kk-KZ"/>
        </w:rPr>
        <w:t>- транспорттық құралдарды қамту 1,18,27 және 35 периодтарда орындалады.</w:t>
      </w:r>
    </w:p>
    <w:p w:rsidR="00EE0404" w:rsidRDefault="00EE0404" w:rsidP="00EE0404">
      <w:pPr>
        <w:ind w:firstLine="709"/>
        <w:jc w:val="both"/>
        <w:rPr>
          <w:sz w:val="28"/>
          <w:szCs w:val="28"/>
          <w:lang w:val="kk-KZ"/>
        </w:rPr>
      </w:pPr>
      <w:r>
        <w:rPr>
          <w:sz w:val="28"/>
          <w:szCs w:val="28"/>
          <w:lang w:val="kk-KZ"/>
        </w:rPr>
        <w:t xml:space="preserve">Ньютон әдісін қолдана отырып </w:t>
      </w:r>
      <w:r w:rsidRPr="00106BDA">
        <w:rPr>
          <w:sz w:val="28"/>
          <w:szCs w:val="28"/>
          <w:lang w:val="kk-KZ"/>
        </w:rPr>
        <w:t>NPV</w:t>
      </w:r>
      <w:r>
        <w:rPr>
          <w:sz w:val="28"/>
          <w:szCs w:val="28"/>
          <w:lang w:val="kk-KZ"/>
        </w:rPr>
        <w:t xml:space="preserve"> нөлге айналатын өзгертілген параметрлердің мәнін таңдауға болады. Бірақта, кейбір осындай жобаларға </w:t>
      </w:r>
      <w:r w:rsidRPr="00106BDA">
        <w:rPr>
          <w:sz w:val="28"/>
          <w:szCs w:val="28"/>
          <w:lang w:val="kk-KZ"/>
        </w:rPr>
        <w:t>NPV</w:t>
      </w:r>
      <w:r>
        <w:rPr>
          <w:sz w:val="28"/>
          <w:szCs w:val="28"/>
          <w:lang w:val="kk-KZ"/>
        </w:rPr>
        <w:t xml:space="preserve"> нөлге айналатын зерттеу параметрлерінің осындай мәні бола бермейді. Қарастылып отырған жобадағы тиеу коэффиценті кезінде 62,462592 тең, жобаның </w:t>
      </w:r>
      <w:r w:rsidRPr="00106BDA">
        <w:rPr>
          <w:sz w:val="28"/>
          <w:szCs w:val="28"/>
          <w:lang w:val="kk-KZ"/>
        </w:rPr>
        <w:t>NPV</w:t>
      </w:r>
      <w:r>
        <w:rPr>
          <w:sz w:val="28"/>
          <w:szCs w:val="28"/>
          <w:lang w:val="kk-KZ"/>
        </w:rPr>
        <w:t xml:space="preserve"> 254485 долларға тең болады, ал 62,4625914 кезінде (459419)долларға тең. Демек, нөл жеткіліксіз болады, себебі жүйе 1 покальді теңдіктен басқаға ауысады. Бұл кезде транспорттық құралдары қамту графигі өзгереді, және шын мәнінде, егер де шешімі болатын болса, онда ол инвестициялық шығымдардың орындалу графигі өзгеретін болғандықтан, қарастырылып отырған жобаға жатқызылмауы керек еді. Демек, стандарттық әдіспен залалсыздық нүктесін табудың шешімін іздеу мүмкін емес.</w:t>
      </w:r>
    </w:p>
    <w:p w:rsidR="00EE0404" w:rsidRDefault="00EE0404" w:rsidP="00EE0404">
      <w:pPr>
        <w:ind w:firstLine="709"/>
        <w:jc w:val="both"/>
        <w:rPr>
          <w:sz w:val="28"/>
          <w:szCs w:val="28"/>
          <w:lang w:val="kk-KZ"/>
        </w:rPr>
      </w:pPr>
      <w:r>
        <w:rPr>
          <w:sz w:val="28"/>
          <w:szCs w:val="28"/>
          <w:lang w:val="kk-KZ"/>
        </w:rPr>
        <w:t xml:space="preserve">Қарастырылып отырған жобаның залалсыздық нүктесін есептеу үшін, жобаның базалық графигі жүзеге асырылатын жазылып қойды. Ары қарай қарастырылып отырған жобаның </w:t>
      </w:r>
      <w:r w:rsidRPr="00106BDA">
        <w:rPr>
          <w:sz w:val="28"/>
          <w:szCs w:val="28"/>
          <w:lang w:val="kk-KZ"/>
        </w:rPr>
        <w:t>NPV</w:t>
      </w:r>
      <w:r>
        <w:rPr>
          <w:sz w:val="28"/>
          <w:szCs w:val="28"/>
          <w:lang w:val="kk-KZ"/>
        </w:rPr>
        <w:t xml:space="preserve"> - і нөлге айналатындай автопарктің тиеу коэффицентінің мәнін табамыз: бұл мәні қолжетерлі, себебі басқа локальды теңдікке ауыспайды және ол 57,94 тең болып шықты. Бұл мәні мақсаттың функцияның (</w:t>
      </w:r>
      <w:r w:rsidRPr="00106BDA">
        <w:rPr>
          <w:sz w:val="28"/>
          <w:szCs w:val="28"/>
          <w:lang w:val="kk-KZ"/>
        </w:rPr>
        <w:t>NPV</w:t>
      </w:r>
      <w:r>
        <w:rPr>
          <w:sz w:val="28"/>
          <w:szCs w:val="28"/>
          <w:lang w:val="kk-KZ"/>
        </w:rPr>
        <w:t>) нөлге тең болатын алдыңғы есептелген мәнге қарағанда төмен. Бірақта бұл транспорттың құралдары қамтудың бұрынғы графигін сақтау кезінде әр уақытта олардың жинақталған табыстарына қамту жеткілікті болмағандықтан, залалсыздық нүктесі болып табылмайды және қосымша акционерлер сонымен немесе заемдық қаражаттар есебінен қосымша қаржыландыруды талап етеді. Осыдан кейін, жобаның қаржыландыру шартына негізінде ауысатындықтан, есептелген тиеу коэффицентінің мәнін сондай-ақ залалсыздық нүктесі ретінде қарастыруға болмайды.</w:t>
      </w:r>
    </w:p>
    <w:p w:rsidR="00EE0404" w:rsidRDefault="00EE0404" w:rsidP="00EE0404">
      <w:pPr>
        <w:ind w:firstLine="709"/>
        <w:jc w:val="both"/>
        <w:rPr>
          <w:sz w:val="28"/>
          <w:szCs w:val="28"/>
          <w:lang w:val="kk-KZ"/>
        </w:rPr>
      </w:pPr>
      <w:r>
        <w:rPr>
          <w:sz w:val="28"/>
          <w:szCs w:val="28"/>
          <w:lang w:val="kk-KZ"/>
        </w:rPr>
        <w:t xml:space="preserve">Бұл мәселені шешу үшін жобаның </w:t>
      </w:r>
      <w:r w:rsidRPr="00106BDA">
        <w:rPr>
          <w:sz w:val="28"/>
          <w:szCs w:val="28"/>
          <w:lang w:val="kk-KZ"/>
        </w:rPr>
        <w:t>NPV</w:t>
      </w:r>
      <w:r>
        <w:rPr>
          <w:sz w:val="28"/>
          <w:szCs w:val="28"/>
          <w:lang w:val="kk-KZ"/>
        </w:rPr>
        <w:t xml:space="preserve"> мәні әр кезең бойынша акционерлік капиталдың дисконтталған сальдо сомасында абсалюттік мөлшерде тең болатын, өзгертілген параметрлердің мәнін табуды ұсынады; </w:t>
      </w:r>
    </w:p>
    <w:p w:rsidR="00EE0404" w:rsidRDefault="00EE0404" w:rsidP="00EE0404">
      <w:pPr>
        <w:ind w:firstLine="709"/>
        <w:jc w:val="both"/>
        <w:rPr>
          <w:sz w:val="28"/>
          <w:szCs w:val="28"/>
          <w:lang w:val="kk-KZ"/>
        </w:rPr>
      </w:pPr>
      <w:r>
        <w:rPr>
          <w:sz w:val="28"/>
          <w:szCs w:val="28"/>
          <w:lang w:val="kk-KZ"/>
        </w:rPr>
        <w:t>Қарастырылып отырған жобадағы бұл теңдік тиеу коэффицетті 59,157</w:t>
      </w:r>
      <w:r w:rsidRPr="00576CEB">
        <w:rPr>
          <w:sz w:val="28"/>
          <w:szCs w:val="28"/>
          <w:lang w:val="kk-KZ"/>
        </w:rPr>
        <w:t>%</w:t>
      </w:r>
      <w:r>
        <w:rPr>
          <w:sz w:val="28"/>
          <w:szCs w:val="28"/>
          <w:lang w:val="kk-KZ"/>
        </w:rPr>
        <w:t xml:space="preserve">-ға тең болған кезде жетеді. Дәл осы тиеу коэффицентінің мәні болып анықталмаған графикпен қарастырылып отырған жобада </w:t>
      </w:r>
      <w:r w:rsidRPr="00106BDA">
        <w:rPr>
          <w:sz w:val="28"/>
          <w:szCs w:val="28"/>
          <w:lang w:val="kk-KZ"/>
        </w:rPr>
        <w:t>NPV</w:t>
      </w:r>
      <w:r>
        <w:rPr>
          <w:sz w:val="28"/>
          <w:szCs w:val="28"/>
          <w:lang w:val="kk-KZ"/>
        </w:rPr>
        <w:t xml:space="preserve"> бойынша залалсыздық нүктесі табылады.</w:t>
      </w:r>
    </w:p>
    <w:p w:rsidR="00EE0404" w:rsidRDefault="00EE0404" w:rsidP="00EE0404">
      <w:pPr>
        <w:ind w:firstLine="709"/>
        <w:jc w:val="both"/>
        <w:rPr>
          <w:sz w:val="28"/>
          <w:szCs w:val="28"/>
          <w:lang w:val="kk-KZ"/>
        </w:rPr>
      </w:pPr>
      <w:r>
        <w:rPr>
          <w:sz w:val="28"/>
          <w:szCs w:val="28"/>
          <w:lang w:val="kk-KZ"/>
        </w:rPr>
        <w:t>Бұл теңдіктің мәні акционерлердің меншікті қаражаттарына альтериативтік салымдардан табыс пен жоба бойынша табыстылықтың теңеуінде, яғни сол жағында осы жобаның жүзеге асыра жағдайында акционерлердің алатыны, ал оң жағында – қабылданған графикпен сәйкес келетіндей жоба орындалатындай олар қосымша шығындалуы керек. Осы екі бөліктің арасындағы айырмашылық нөлге тең, демек залалсыздыққа жетеді.</w:t>
      </w:r>
    </w:p>
    <w:p w:rsidR="00EE0404" w:rsidRDefault="00EE0404" w:rsidP="00EE0404">
      <w:pPr>
        <w:ind w:firstLine="709"/>
        <w:jc w:val="both"/>
        <w:rPr>
          <w:sz w:val="28"/>
          <w:szCs w:val="28"/>
          <w:lang w:val="kk-KZ"/>
        </w:rPr>
      </w:pPr>
      <w:r>
        <w:rPr>
          <w:sz w:val="28"/>
          <w:szCs w:val="28"/>
          <w:lang w:val="kk-KZ"/>
        </w:rPr>
        <w:t xml:space="preserve">Бірақта бұл қорытынды акционерлік капталдың есебінен қосымша қаржыландырудың қамтамасыз ету жағдайында дұрыс болып келеді. </w:t>
      </w:r>
      <w:r>
        <w:rPr>
          <w:sz w:val="28"/>
          <w:szCs w:val="28"/>
          <w:lang w:val="kk-KZ"/>
        </w:rPr>
        <w:lastRenderedPageBreak/>
        <w:t xml:space="preserve">Мынандай сұрақ туындайды, егер заемдық капитал есебінен қаржыландыру жүргізілетін болса, залалсыздық нүктесін бұл жағдайда қалай істеу керек? </w:t>
      </w:r>
    </w:p>
    <w:p w:rsidR="00EE0404" w:rsidRDefault="00EE0404" w:rsidP="00EE0404">
      <w:pPr>
        <w:ind w:firstLine="709"/>
        <w:jc w:val="both"/>
        <w:rPr>
          <w:sz w:val="28"/>
          <w:szCs w:val="28"/>
          <w:lang w:val="kk-KZ"/>
        </w:rPr>
      </w:pPr>
      <w:r>
        <w:rPr>
          <w:sz w:val="28"/>
          <w:szCs w:val="28"/>
          <w:lang w:val="kk-KZ"/>
        </w:rPr>
        <w:t>Бұл жағдайда залалсыздық нүктесінің есебі өте қарапайым болып келеді. Қосымша қаржыландыру толығымен заемдық капитал есебінен жүргізетіндіктен акционерлер қосымша салымдар жүргізілмейді, және де өз кезегінде фиксерленген графиктегі жобаның масштабын кеңейтуге зерттелетін параметрлердің мұндай мәнін табу жеткілікті, егер жобаның</w:t>
      </w:r>
      <w:r w:rsidRPr="00576CEB">
        <w:rPr>
          <w:sz w:val="28"/>
          <w:szCs w:val="28"/>
          <w:lang w:val="kk-KZ"/>
        </w:rPr>
        <w:t xml:space="preserve"> </w:t>
      </w:r>
      <w:r w:rsidRPr="00106BDA">
        <w:rPr>
          <w:sz w:val="28"/>
          <w:szCs w:val="28"/>
          <w:lang w:val="kk-KZ"/>
        </w:rPr>
        <w:t>NPV</w:t>
      </w:r>
      <w:r>
        <w:rPr>
          <w:sz w:val="28"/>
          <w:szCs w:val="28"/>
          <w:lang w:val="kk-KZ"/>
        </w:rPr>
        <w:t xml:space="preserve"> нөлге айналатын болса.</w:t>
      </w:r>
    </w:p>
    <w:p w:rsidR="00EE0404" w:rsidRDefault="00EE0404" w:rsidP="00EE0404">
      <w:pPr>
        <w:ind w:firstLine="709"/>
        <w:jc w:val="both"/>
        <w:rPr>
          <w:sz w:val="28"/>
          <w:szCs w:val="28"/>
          <w:lang w:val="kk-KZ"/>
        </w:rPr>
      </w:pPr>
      <w:r>
        <w:rPr>
          <w:sz w:val="28"/>
          <w:szCs w:val="28"/>
          <w:lang w:val="kk-KZ"/>
        </w:rPr>
        <w:t xml:space="preserve">Демек, инвистициялық жобалардың тәуекелдерін талдаудың қарапайым әдістері анықталмаған графикпен жүзеге асыратын жобалардың тиімділігін бағалау кезінде оларды қолдан    </w:t>
      </w:r>
    </w:p>
    <w:p w:rsidR="00EE0404" w:rsidRDefault="00EE0404" w:rsidP="00EE0404">
      <w:pPr>
        <w:tabs>
          <w:tab w:val="left" w:pos="6090"/>
        </w:tabs>
        <w:ind w:firstLine="709"/>
        <w:jc w:val="both"/>
        <w:rPr>
          <w:sz w:val="28"/>
          <w:szCs w:val="28"/>
          <w:lang w:val="kk-KZ"/>
        </w:rPr>
      </w:pPr>
      <w:r>
        <w:rPr>
          <w:sz w:val="28"/>
          <w:szCs w:val="28"/>
          <w:lang w:val="kk-KZ"/>
        </w:rPr>
        <w:t xml:space="preserve">                  </w:t>
      </w:r>
    </w:p>
    <w:p w:rsidR="00F31B84" w:rsidRPr="00EE0404" w:rsidRDefault="00F31B84">
      <w:pPr>
        <w:rPr>
          <w:lang w:val="kk-KZ"/>
        </w:rPr>
      </w:pPr>
      <w:bookmarkStart w:id="0" w:name="_GoBack"/>
      <w:bookmarkEnd w:id="0"/>
    </w:p>
    <w:sectPr w:rsidR="00F31B84" w:rsidRPr="00EE04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404"/>
    <w:rsid w:val="00444D4A"/>
    <w:rsid w:val="00EE0404"/>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83F896-D215-4009-8189-9090D222E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04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4087</Words>
  <Characters>23299</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2021-02-05T05:45:00Z</dcterms:created>
  <dcterms:modified xsi:type="dcterms:W3CDTF">2021-02-05T06:05:00Z</dcterms:modified>
</cp:coreProperties>
</file>